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0C11A9D"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EB2106" w:rsidRPr="00EB2106">
        <w:rPr>
          <w:rFonts w:ascii="Arial" w:hAnsi="Arial" w:cs="Arial"/>
          <w:color w:val="auto"/>
          <w:sz w:val="24"/>
          <w:szCs w:val="24"/>
        </w:rPr>
        <w:t>aprueba</w:t>
      </w:r>
      <w:r w:rsidR="00EB2106" w:rsidRPr="00EB2106">
        <w:rPr>
          <w:rStyle w:val="Refdenotaalpie"/>
          <w:rFonts w:ascii="Arial" w:hAnsi="Arial" w:cs="Arial"/>
          <w:color w:val="auto"/>
          <w:sz w:val="24"/>
          <w:szCs w:val="24"/>
        </w:rPr>
        <w:footnoteReference w:id="1"/>
      </w:r>
      <w:r w:rsidR="00EB2106" w:rsidRPr="00EB2106">
        <w:rPr>
          <w:rFonts w:ascii="Arial" w:hAnsi="Arial" w:cs="Arial"/>
          <w:color w:val="auto"/>
          <w:sz w:val="24"/>
          <w:szCs w:val="24"/>
        </w:rPr>
        <w:t xml:space="preserve"> el proyecto de Acuerdo que declara</w:t>
      </w:r>
      <w:r w:rsidR="00EB2106">
        <w:rPr>
          <w:rFonts w:ascii="Arial" w:hAnsi="Arial" w:cs="Arial"/>
          <w:color w:val="auto"/>
          <w:sz w:val="24"/>
          <w:szCs w:val="24"/>
        </w:rPr>
        <w:t xml:space="preserve"> </w:t>
      </w:r>
      <w:r w:rsidR="00EB2106">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A4483F">
        <w:rPr>
          <w:rFonts w:ascii="Arial" w:hAnsi="Arial" w:cs="Arial"/>
          <w:sz w:val="24"/>
          <w:szCs w:val="24"/>
        </w:rPr>
        <w:t>Santa María Chimalapa</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A4483F" w:rsidRPr="006C296B">
        <w:rPr>
          <w:rFonts w:ascii="Arial" w:hAnsi="Arial" w:cs="Arial"/>
          <w:sz w:val="24"/>
          <w:szCs w:val="24"/>
        </w:rPr>
        <w:t>6</w:t>
      </w:r>
      <w:r w:rsidR="003210FB" w:rsidRPr="006C296B">
        <w:rPr>
          <w:rFonts w:ascii="Arial" w:hAnsi="Arial" w:cs="Arial"/>
          <w:sz w:val="24"/>
          <w:szCs w:val="24"/>
        </w:rPr>
        <w:t xml:space="preserve"> de </w:t>
      </w:r>
      <w:r w:rsidR="00A4483F" w:rsidRPr="006C296B">
        <w:rPr>
          <w:rFonts w:ascii="Arial" w:hAnsi="Arial" w:cs="Arial"/>
          <w:sz w:val="24"/>
          <w:szCs w:val="24"/>
        </w:rPr>
        <w:t>noviembre</w:t>
      </w:r>
      <w:r w:rsidR="003210FB" w:rsidRPr="006C296B">
        <w:rPr>
          <w:rFonts w:ascii="Arial" w:hAnsi="Arial" w:cs="Arial"/>
          <w:sz w:val="24"/>
          <w:szCs w:val="24"/>
        </w:rPr>
        <w:t xml:space="preserve"> </w:t>
      </w:r>
      <w:r w:rsidR="00634A5C" w:rsidRPr="006C296B">
        <w:rPr>
          <w:rFonts w:ascii="Arial" w:hAnsi="Arial" w:cs="Arial"/>
          <w:sz w:val="24"/>
          <w:szCs w:val="24"/>
        </w:rPr>
        <w:t>de 202</w:t>
      </w:r>
      <w:r w:rsidR="009527C4" w:rsidRPr="006C296B">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797280">
        <w:trPr>
          <w:trHeight w:val="624"/>
        </w:trPr>
        <w:tc>
          <w:tcPr>
            <w:tcW w:w="2761" w:type="dxa"/>
            <w:shd w:val="clear" w:color="auto" w:fill="auto"/>
            <w:vAlign w:val="center"/>
          </w:tcPr>
          <w:p w14:paraId="79702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797280">
        <w:trPr>
          <w:trHeight w:val="624"/>
        </w:trPr>
        <w:tc>
          <w:tcPr>
            <w:tcW w:w="2761" w:type="dxa"/>
            <w:shd w:val="clear" w:color="auto" w:fill="auto"/>
            <w:vAlign w:val="center"/>
          </w:tcPr>
          <w:p w14:paraId="0FCFE4B3"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797280">
        <w:trPr>
          <w:trHeight w:val="624"/>
        </w:trPr>
        <w:tc>
          <w:tcPr>
            <w:tcW w:w="2761" w:type="dxa"/>
            <w:shd w:val="clear" w:color="auto" w:fill="auto"/>
            <w:vAlign w:val="center"/>
          </w:tcPr>
          <w:p w14:paraId="60C9F9C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B45B1C" w:rsidRPr="003B6A42" w14:paraId="46BA0820" w14:textId="77777777" w:rsidTr="000655B7">
        <w:trPr>
          <w:trHeight w:val="624"/>
        </w:trPr>
        <w:tc>
          <w:tcPr>
            <w:tcW w:w="2761" w:type="dxa"/>
            <w:shd w:val="clear" w:color="auto" w:fill="auto"/>
          </w:tcPr>
          <w:p w14:paraId="60DCCC76" w14:textId="0663A145" w:rsidR="00B45B1C" w:rsidRPr="00B45B1C" w:rsidRDefault="00B45B1C" w:rsidP="00B45B1C">
            <w:pPr>
              <w:widowControl w:val="0"/>
              <w:spacing w:after="240" w:line="276" w:lineRule="auto"/>
              <w:ind w:left="-108" w:right="-74" w:firstLine="0"/>
              <w:jc w:val="left"/>
              <w:rPr>
                <w:rFonts w:ascii="Arial" w:hAnsi="Arial" w:cs="Arial"/>
                <w:b/>
                <w:bCs/>
                <w:sz w:val="24"/>
                <w:szCs w:val="24"/>
              </w:rPr>
            </w:pPr>
            <w:r w:rsidRPr="00B45B1C">
              <w:rPr>
                <w:rFonts w:ascii="Arial" w:hAnsi="Arial" w:cs="Arial"/>
                <w:b/>
                <w:bCs/>
                <w:color w:val="000000" w:themeColor="text1"/>
                <w:sz w:val="24"/>
                <w:szCs w:val="24"/>
              </w:rPr>
              <w:t>CPSNI:</w:t>
            </w:r>
          </w:p>
        </w:tc>
        <w:tc>
          <w:tcPr>
            <w:tcW w:w="5386" w:type="dxa"/>
            <w:shd w:val="clear" w:color="auto" w:fill="auto"/>
          </w:tcPr>
          <w:p w14:paraId="119CC83A" w14:textId="372E7E54" w:rsidR="00B45B1C" w:rsidRPr="003B6A42" w:rsidRDefault="00B45B1C" w:rsidP="00B45B1C">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C29CE" w:rsidRPr="003B6A42" w14:paraId="3CFFBCAD" w14:textId="77777777" w:rsidTr="00797280">
        <w:trPr>
          <w:trHeight w:val="624"/>
        </w:trPr>
        <w:tc>
          <w:tcPr>
            <w:tcW w:w="2761" w:type="dxa"/>
            <w:shd w:val="clear" w:color="auto" w:fill="auto"/>
            <w:vAlign w:val="center"/>
          </w:tcPr>
          <w:p w14:paraId="203DC0A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797280">
        <w:trPr>
          <w:trHeight w:val="624"/>
        </w:trPr>
        <w:tc>
          <w:tcPr>
            <w:tcW w:w="2761" w:type="dxa"/>
            <w:shd w:val="clear" w:color="auto" w:fill="auto"/>
            <w:vAlign w:val="center"/>
          </w:tcPr>
          <w:p w14:paraId="39F61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797280">
        <w:trPr>
          <w:trHeight w:val="624"/>
        </w:trPr>
        <w:tc>
          <w:tcPr>
            <w:tcW w:w="2761" w:type="dxa"/>
            <w:shd w:val="clear" w:color="auto" w:fill="auto"/>
            <w:vAlign w:val="center"/>
          </w:tcPr>
          <w:p w14:paraId="7BF422C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0A8B77F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5442FC">
              <w:rPr>
                <w:rFonts w:ascii="Arial" w:hAnsi="Arial" w:cs="Arial"/>
                <w:sz w:val="24"/>
                <w:szCs w:val="24"/>
              </w:rPr>
              <w:t>del</w:t>
            </w:r>
            <w:r w:rsidRPr="003B6A42">
              <w:rPr>
                <w:rFonts w:ascii="Arial" w:hAnsi="Arial" w:cs="Arial"/>
                <w:sz w:val="24"/>
                <w:szCs w:val="24"/>
              </w:rPr>
              <w:t xml:space="preserve"> Estado de Oaxaca.</w:t>
            </w:r>
          </w:p>
        </w:tc>
      </w:tr>
      <w:tr w:rsidR="000C29CE" w:rsidRPr="003B6A42" w14:paraId="65786B9C" w14:textId="77777777" w:rsidTr="00797280">
        <w:trPr>
          <w:trHeight w:val="624"/>
        </w:trPr>
        <w:tc>
          <w:tcPr>
            <w:tcW w:w="2761" w:type="dxa"/>
            <w:shd w:val="clear" w:color="auto" w:fill="auto"/>
            <w:vAlign w:val="center"/>
          </w:tcPr>
          <w:p w14:paraId="4D60C2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797280">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797280">
        <w:trPr>
          <w:trHeight w:val="624"/>
        </w:trPr>
        <w:tc>
          <w:tcPr>
            <w:tcW w:w="2761" w:type="dxa"/>
            <w:shd w:val="clear" w:color="auto" w:fill="auto"/>
            <w:vAlign w:val="center"/>
          </w:tcPr>
          <w:p w14:paraId="4CE4EC4D"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797280">
        <w:trPr>
          <w:trHeight w:val="624"/>
        </w:trPr>
        <w:tc>
          <w:tcPr>
            <w:tcW w:w="2761" w:type="dxa"/>
            <w:shd w:val="clear" w:color="auto" w:fill="auto"/>
            <w:vAlign w:val="center"/>
          </w:tcPr>
          <w:p w14:paraId="25E90931"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797280">
        <w:trPr>
          <w:trHeight w:val="624"/>
        </w:trPr>
        <w:tc>
          <w:tcPr>
            <w:tcW w:w="2761" w:type="dxa"/>
            <w:shd w:val="clear" w:color="auto" w:fill="auto"/>
            <w:vAlign w:val="center"/>
          </w:tcPr>
          <w:p w14:paraId="54D99CAA"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797280">
        <w:trPr>
          <w:trHeight w:val="624"/>
        </w:trPr>
        <w:tc>
          <w:tcPr>
            <w:tcW w:w="2761" w:type="dxa"/>
            <w:shd w:val="clear" w:color="auto" w:fill="auto"/>
            <w:vAlign w:val="center"/>
          </w:tcPr>
          <w:p w14:paraId="2BD5E67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7D59CC2D" w14:textId="77777777" w:rsidTr="00797280">
        <w:trPr>
          <w:trHeight w:val="624"/>
        </w:trPr>
        <w:tc>
          <w:tcPr>
            <w:tcW w:w="2761" w:type="dxa"/>
            <w:shd w:val="clear" w:color="auto" w:fill="auto"/>
            <w:vAlign w:val="center"/>
          </w:tcPr>
          <w:p w14:paraId="77A6EF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1E654517" w:rsidR="003B4DBB"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2E185661" w14:textId="77777777" w:rsidR="00EB2106" w:rsidRPr="003B6A42" w:rsidRDefault="00EB2106" w:rsidP="009447D0">
      <w:pPr>
        <w:pStyle w:val="Prrafodelista"/>
        <w:spacing w:after="0" w:line="276" w:lineRule="auto"/>
        <w:ind w:left="426"/>
        <w:rPr>
          <w:rFonts w:ascii="Arial"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215D7F09" w:rsidR="003B4DBB"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1ADF4627" w14:textId="0292FD65" w:rsidR="009347B1" w:rsidRDefault="009347B1" w:rsidP="009447D0">
      <w:pPr>
        <w:pStyle w:val="Prrafodelista"/>
        <w:spacing w:after="0" w:line="276" w:lineRule="auto"/>
        <w:ind w:left="426"/>
        <w:rPr>
          <w:rFonts w:ascii="Arial" w:hAnsi="Arial" w:cs="Arial"/>
          <w:color w:val="000000" w:themeColor="text1"/>
          <w:sz w:val="24"/>
          <w:szCs w:val="24"/>
        </w:rPr>
      </w:pPr>
    </w:p>
    <w:p w14:paraId="6A27C542" w14:textId="389DBB64" w:rsidR="006B6039" w:rsidRPr="003B6A42"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sidR="005F4CCD">
        <w:rPr>
          <w:rFonts w:ascii="Arial" w:hAnsi="Arial" w:cs="Arial"/>
          <w:b/>
          <w:color w:val="000000" w:themeColor="text1"/>
          <w:sz w:val="24"/>
          <w:szCs w:val="24"/>
        </w:rPr>
        <w:t>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9347B1">
        <w:rPr>
          <w:rFonts w:ascii="Arial" w:hAnsi="Arial" w:cs="Arial"/>
          <w:color w:val="000000" w:themeColor="text1"/>
          <w:sz w:val="24"/>
          <w:szCs w:val="24"/>
        </w:rPr>
        <w:t>Mediante</w:t>
      </w:r>
      <w:r w:rsidR="003C520D"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1316C6" w:rsidRPr="006C296B">
        <w:rPr>
          <w:rFonts w:ascii="Arial" w:hAnsi="Arial" w:cs="Arial"/>
          <w:color w:val="000000" w:themeColor="text1"/>
          <w:sz w:val="24"/>
          <w:szCs w:val="24"/>
        </w:rPr>
        <w:t>407</w:t>
      </w:r>
      <w:r w:rsidRPr="006C296B">
        <w:rPr>
          <w:rFonts w:ascii="Arial" w:hAnsi="Arial" w:cs="Arial"/>
          <w:color w:val="000000" w:themeColor="text1"/>
          <w:sz w:val="24"/>
          <w:szCs w:val="24"/>
        </w:rPr>
        <w:t>/20</w:t>
      </w:r>
      <w:r w:rsidR="005F4CCD" w:rsidRPr="006C296B">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6C296B">
        <w:rPr>
          <w:rFonts w:ascii="Arial" w:hAnsi="Arial" w:cs="Arial"/>
          <w:color w:val="000000" w:themeColor="text1"/>
          <w:sz w:val="24"/>
          <w:szCs w:val="24"/>
        </w:rPr>
        <w:t xml:space="preserve">30 de diciembre </w:t>
      </w:r>
      <w:r w:rsidRPr="003B6A42">
        <w:rPr>
          <w:rFonts w:ascii="Arial" w:hAnsi="Arial" w:cs="Arial"/>
          <w:color w:val="000000" w:themeColor="text1"/>
          <w:sz w:val="24"/>
          <w:szCs w:val="24"/>
        </w:rPr>
        <w:t>de 20</w:t>
      </w:r>
      <w:r w:rsidR="005F4CCD">
        <w:rPr>
          <w:rFonts w:ascii="Arial" w:hAnsi="Arial" w:cs="Arial"/>
          <w:color w:val="000000" w:themeColor="text1"/>
          <w:sz w:val="24"/>
          <w:szCs w:val="24"/>
        </w:rPr>
        <w:t>19</w:t>
      </w:r>
      <w:r w:rsidRPr="003B6A42">
        <w:rPr>
          <w:rFonts w:ascii="Arial" w:hAnsi="Arial" w:cs="Arial"/>
          <w:color w:val="000000" w:themeColor="text1"/>
          <w:sz w:val="24"/>
          <w:szCs w:val="24"/>
        </w:rPr>
        <w:t>, el Consejo General de este Instituto calificó como jurídicamente válida la elección ordinaria</w:t>
      </w:r>
      <w:r w:rsidR="008C4673">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sidR="00A4483F">
        <w:rPr>
          <w:rFonts w:ascii="Arial" w:hAnsi="Arial" w:cs="Arial"/>
          <w:color w:val="000000" w:themeColor="text1"/>
          <w:sz w:val="24"/>
          <w:szCs w:val="24"/>
        </w:rPr>
        <w:t>Santa María Chimalapa</w:t>
      </w:r>
      <w:r w:rsidRPr="003B6A42">
        <w:rPr>
          <w:rFonts w:ascii="Arial" w:hAnsi="Arial" w:cs="Arial"/>
          <w:color w:val="000000" w:themeColor="text1"/>
          <w:sz w:val="24"/>
          <w:szCs w:val="24"/>
        </w:rPr>
        <w:t xml:space="preserve">, Oaxaca, </w:t>
      </w:r>
      <w:r w:rsidR="00B90F64">
        <w:rPr>
          <w:rFonts w:ascii="Arial" w:hAnsi="Arial" w:cs="Arial"/>
          <w:color w:val="000000" w:themeColor="text1"/>
          <w:sz w:val="24"/>
          <w:szCs w:val="24"/>
        </w:rPr>
        <w:t>celebrada</w:t>
      </w:r>
      <w:r w:rsidRPr="003B6A42">
        <w:rPr>
          <w:rFonts w:ascii="Arial" w:hAnsi="Arial" w:cs="Arial"/>
          <w:color w:val="000000" w:themeColor="text1"/>
          <w:sz w:val="24"/>
          <w:szCs w:val="24"/>
        </w:rPr>
        <w:t xml:space="preserve"> </w:t>
      </w:r>
      <w:r w:rsidR="00B90F64">
        <w:rPr>
          <w:rFonts w:ascii="Arial" w:hAnsi="Arial" w:cs="Arial"/>
          <w:color w:val="000000" w:themeColor="text1"/>
          <w:sz w:val="24"/>
          <w:szCs w:val="24"/>
        </w:rPr>
        <w:t xml:space="preserve">el </w:t>
      </w:r>
      <w:r w:rsidR="006C296B" w:rsidRPr="006C296B">
        <w:rPr>
          <w:rFonts w:ascii="Arial" w:hAnsi="Arial" w:cs="Arial"/>
          <w:color w:val="000000" w:themeColor="text1"/>
          <w:sz w:val="24"/>
          <w:szCs w:val="24"/>
        </w:rPr>
        <w:t xml:space="preserve">9 de noviembre </w:t>
      </w:r>
      <w:r w:rsidRPr="003B6A42">
        <w:rPr>
          <w:rFonts w:ascii="Arial" w:hAnsi="Arial" w:cs="Arial"/>
          <w:color w:val="000000" w:themeColor="text1"/>
          <w:sz w:val="24"/>
          <w:szCs w:val="24"/>
        </w:rPr>
        <w:t>de 20</w:t>
      </w:r>
      <w:r w:rsidR="005F4CCD">
        <w:rPr>
          <w:rFonts w:ascii="Arial" w:hAnsi="Arial" w:cs="Arial"/>
          <w:color w:val="000000" w:themeColor="text1"/>
          <w:sz w:val="24"/>
          <w:szCs w:val="24"/>
        </w:rPr>
        <w:t>19</w:t>
      </w:r>
      <w:r w:rsidRPr="003B6A42">
        <w:rPr>
          <w:rFonts w:ascii="Arial" w:hAnsi="Arial" w:cs="Arial"/>
          <w:color w:val="000000" w:themeColor="text1"/>
          <w:sz w:val="24"/>
          <w:szCs w:val="24"/>
        </w:rPr>
        <w:t xml:space="preserve">. </w:t>
      </w:r>
    </w:p>
    <w:p w14:paraId="12C7612D" w14:textId="2930A771" w:rsidR="006B6039" w:rsidRPr="003B6A42"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cuerdo, se</w:t>
      </w:r>
      <w:r w:rsidR="005F4CCD" w:rsidRPr="006C296B">
        <w:rPr>
          <w:rFonts w:ascii="Arial" w:hAnsi="Arial" w:cs="Arial"/>
          <w:color w:val="000000" w:themeColor="text1"/>
          <w:sz w:val="24"/>
          <w:szCs w:val="24"/>
        </w:rPr>
        <w:t xml:space="preserve"> exhort</w:t>
      </w:r>
      <w:r w:rsidR="00A56A8C">
        <w:rPr>
          <w:rFonts w:ascii="Arial" w:hAnsi="Arial" w:cs="Arial"/>
          <w:color w:val="000000" w:themeColor="text1"/>
          <w:sz w:val="24"/>
          <w:szCs w:val="24"/>
        </w:rPr>
        <w:t>ó</w:t>
      </w:r>
      <w:r w:rsidR="005F4CCD">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a las </w:t>
      </w:r>
      <w:r w:rsidR="003C520D" w:rsidRPr="003B6A42">
        <w:rPr>
          <w:rFonts w:ascii="Arial" w:hAnsi="Arial" w:cs="Arial"/>
          <w:color w:val="000000" w:themeColor="text1"/>
          <w:sz w:val="24"/>
          <w:szCs w:val="24"/>
        </w:rPr>
        <w:t>a</w:t>
      </w:r>
      <w:r w:rsidRPr="003B6A42">
        <w:rPr>
          <w:rFonts w:ascii="Arial" w:hAnsi="Arial" w:cs="Arial"/>
          <w:color w:val="000000" w:themeColor="text1"/>
          <w:sz w:val="24"/>
          <w:szCs w:val="24"/>
        </w:rPr>
        <w:t xml:space="preserve">utoridades electas, a la Asamblea General y a la comunidad de </w:t>
      </w:r>
      <w:r w:rsidR="00A4483F">
        <w:rPr>
          <w:rFonts w:ascii="Arial" w:hAnsi="Arial" w:cs="Arial"/>
          <w:color w:val="000000" w:themeColor="text1"/>
          <w:sz w:val="24"/>
          <w:szCs w:val="24"/>
        </w:rPr>
        <w:t>Santa María Chimalapa</w:t>
      </w:r>
      <w:r w:rsidRPr="003B6A42">
        <w:rPr>
          <w:rFonts w:ascii="Arial" w:hAnsi="Arial" w:cs="Arial"/>
          <w:color w:val="000000" w:themeColor="text1"/>
          <w:sz w:val="24"/>
          <w:szCs w:val="24"/>
        </w:rPr>
        <w:t>, Oaxaca, para que “</w:t>
      </w:r>
      <w:r w:rsidRPr="006C296B">
        <w:rPr>
          <w:rFonts w:ascii="Arial" w:hAnsi="Arial" w:cs="Arial"/>
          <w:i/>
          <w:iCs/>
          <w:color w:val="000000" w:themeColor="text1"/>
          <w:sz w:val="24"/>
          <w:szCs w:val="24"/>
        </w:rPr>
        <w:t xml:space="preserve">en la próxima elección de sus Autoridades, garanticen la integración de las mujeres en el Cabildo Municipal de forma paritaria en condiciones de igualdad y libre de </w:t>
      </w:r>
      <w:r w:rsidRPr="006C296B">
        <w:rPr>
          <w:rFonts w:ascii="Arial" w:hAnsi="Arial" w:cs="Arial"/>
          <w:i/>
          <w:iCs/>
          <w:color w:val="000000" w:themeColor="text1"/>
          <w:sz w:val="24"/>
          <w:szCs w:val="24"/>
        </w:rPr>
        <w:lastRenderedPageBreak/>
        <w:t>violencia, y con ello, dar cumplimiento con lo establecido en la Constitución Federal y los tratados internacionales aplicables en la materia, y no sea éste, el motivo para invalidar sus respectivas elecciones a concejales al Ayuntamiento</w:t>
      </w:r>
      <w:r w:rsidRPr="003B6A42">
        <w:rPr>
          <w:rFonts w:ascii="Arial" w:hAnsi="Arial" w:cs="Arial"/>
          <w:color w:val="000000" w:themeColor="text1"/>
          <w:sz w:val="24"/>
          <w:szCs w:val="24"/>
        </w:rPr>
        <w:t>.”</w:t>
      </w:r>
    </w:p>
    <w:p w14:paraId="3EF89741" w14:textId="77777777" w:rsidR="009531B2" w:rsidRPr="003B6A42"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6E79DCB1" w14:textId="0C16119A" w:rsidR="009347B1" w:rsidRPr="006C296B" w:rsidRDefault="009347B1" w:rsidP="009347B1">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6C296B">
        <w:rPr>
          <w:rFonts w:ascii="Arial" w:hAnsi="Arial" w:cs="Arial"/>
          <w:b/>
          <w:color w:val="000000" w:themeColor="text1"/>
          <w:sz w:val="24"/>
          <w:szCs w:val="24"/>
        </w:rPr>
        <w:t xml:space="preserve">Elección extraordinaria de 2020. </w:t>
      </w:r>
      <w:r w:rsidRPr="006C296B">
        <w:rPr>
          <w:rFonts w:ascii="Arial" w:hAnsi="Arial" w:cs="Arial"/>
          <w:color w:val="000000" w:themeColor="text1"/>
          <w:sz w:val="24"/>
          <w:szCs w:val="24"/>
        </w:rPr>
        <w:t>Mediante Acuerdo IEEPCO-CG-SNI</w:t>
      </w:r>
      <w:r w:rsidRPr="006C296B">
        <w:rPr>
          <w:rFonts w:ascii="Cambria Math" w:hAnsi="Cambria Math" w:cs="Cambria Math"/>
          <w:color w:val="000000" w:themeColor="text1"/>
          <w:sz w:val="24"/>
          <w:szCs w:val="24"/>
        </w:rPr>
        <w:t>‐</w:t>
      </w:r>
      <w:r w:rsidR="001316C6" w:rsidRPr="006C296B">
        <w:rPr>
          <w:rFonts w:ascii="Arial" w:hAnsi="Arial" w:cs="Arial"/>
          <w:color w:val="000000" w:themeColor="text1"/>
          <w:sz w:val="24"/>
          <w:szCs w:val="24"/>
        </w:rPr>
        <w:t>23</w:t>
      </w:r>
      <w:r w:rsidRPr="006C296B">
        <w:rPr>
          <w:rFonts w:ascii="Arial" w:hAnsi="Arial" w:cs="Arial"/>
          <w:color w:val="000000" w:themeColor="text1"/>
          <w:sz w:val="24"/>
          <w:szCs w:val="24"/>
        </w:rPr>
        <w:t>/20</w:t>
      </w:r>
      <w:r w:rsidR="001316C6" w:rsidRPr="006C296B">
        <w:rPr>
          <w:rFonts w:ascii="Arial" w:hAnsi="Arial" w:cs="Arial"/>
          <w:color w:val="000000" w:themeColor="text1"/>
          <w:sz w:val="24"/>
          <w:szCs w:val="24"/>
        </w:rPr>
        <w:t>20</w:t>
      </w:r>
      <w:r w:rsidRPr="006C296B">
        <w:rPr>
          <w:rStyle w:val="Refdenotaalpie"/>
          <w:rFonts w:ascii="Arial" w:hAnsi="Arial" w:cs="Arial"/>
          <w:color w:val="000000" w:themeColor="text1"/>
          <w:sz w:val="24"/>
          <w:szCs w:val="24"/>
        </w:rPr>
        <w:footnoteReference w:id="7"/>
      </w:r>
      <w:r w:rsidRPr="006C296B">
        <w:rPr>
          <w:rFonts w:ascii="Arial" w:hAnsi="Arial" w:cs="Arial"/>
          <w:color w:val="000000" w:themeColor="text1"/>
          <w:sz w:val="24"/>
          <w:szCs w:val="24"/>
        </w:rPr>
        <w:t>, de fecha 2</w:t>
      </w:r>
      <w:r w:rsidR="001316C6" w:rsidRPr="006C296B">
        <w:rPr>
          <w:rFonts w:ascii="Arial" w:hAnsi="Arial" w:cs="Arial"/>
          <w:color w:val="000000" w:themeColor="text1"/>
          <w:sz w:val="24"/>
          <w:szCs w:val="24"/>
        </w:rPr>
        <w:t>0</w:t>
      </w:r>
      <w:r w:rsidRPr="006C296B">
        <w:rPr>
          <w:rFonts w:ascii="Arial" w:hAnsi="Arial" w:cs="Arial"/>
          <w:color w:val="000000" w:themeColor="text1"/>
          <w:sz w:val="24"/>
          <w:szCs w:val="24"/>
        </w:rPr>
        <w:t xml:space="preserve"> de </w:t>
      </w:r>
      <w:r w:rsidR="001316C6" w:rsidRPr="006C296B">
        <w:rPr>
          <w:rFonts w:ascii="Arial" w:hAnsi="Arial" w:cs="Arial"/>
          <w:color w:val="000000" w:themeColor="text1"/>
          <w:sz w:val="24"/>
          <w:szCs w:val="24"/>
        </w:rPr>
        <w:t>octu</w:t>
      </w:r>
      <w:r w:rsidRPr="006C296B">
        <w:rPr>
          <w:rFonts w:ascii="Arial" w:hAnsi="Arial" w:cs="Arial"/>
          <w:color w:val="000000" w:themeColor="text1"/>
          <w:sz w:val="24"/>
          <w:szCs w:val="24"/>
        </w:rPr>
        <w:t>bre de 20</w:t>
      </w:r>
      <w:r w:rsidR="001316C6" w:rsidRPr="006C296B">
        <w:rPr>
          <w:rFonts w:ascii="Arial" w:hAnsi="Arial" w:cs="Arial"/>
          <w:color w:val="000000" w:themeColor="text1"/>
          <w:sz w:val="24"/>
          <w:szCs w:val="24"/>
        </w:rPr>
        <w:t>20</w:t>
      </w:r>
      <w:r w:rsidRPr="006C296B">
        <w:rPr>
          <w:rFonts w:ascii="Arial" w:hAnsi="Arial" w:cs="Arial"/>
          <w:color w:val="000000" w:themeColor="text1"/>
          <w:sz w:val="24"/>
          <w:szCs w:val="24"/>
        </w:rPr>
        <w:t xml:space="preserve">, el Consejo General de este Instituto calificó como jurídicamente válida la elección ordinaria de concejalías del Ayuntamiento de Santa María Chimalapa, Oaxaca, celebrada el </w:t>
      </w:r>
      <w:r w:rsidR="001316C6" w:rsidRPr="006C296B">
        <w:rPr>
          <w:rFonts w:ascii="Arial" w:hAnsi="Arial" w:cs="Arial"/>
          <w:color w:val="000000" w:themeColor="text1"/>
          <w:sz w:val="24"/>
          <w:szCs w:val="24"/>
        </w:rPr>
        <w:t>30</w:t>
      </w:r>
      <w:r w:rsidRPr="006C296B">
        <w:rPr>
          <w:rFonts w:ascii="Arial" w:hAnsi="Arial" w:cs="Arial"/>
          <w:color w:val="000000" w:themeColor="text1"/>
          <w:sz w:val="24"/>
          <w:szCs w:val="24"/>
        </w:rPr>
        <w:t xml:space="preserve"> de </w:t>
      </w:r>
      <w:r w:rsidR="001316C6" w:rsidRPr="006C296B">
        <w:rPr>
          <w:rFonts w:ascii="Arial" w:hAnsi="Arial" w:cs="Arial"/>
          <w:color w:val="000000" w:themeColor="text1"/>
          <w:sz w:val="24"/>
          <w:szCs w:val="24"/>
        </w:rPr>
        <w:t>agosto</w:t>
      </w:r>
      <w:r w:rsidRPr="006C296B">
        <w:rPr>
          <w:rFonts w:ascii="Arial" w:hAnsi="Arial" w:cs="Arial"/>
          <w:color w:val="000000" w:themeColor="text1"/>
          <w:sz w:val="24"/>
          <w:szCs w:val="24"/>
        </w:rPr>
        <w:t xml:space="preserve"> de 20</w:t>
      </w:r>
      <w:r w:rsidR="001316C6" w:rsidRPr="006C296B">
        <w:rPr>
          <w:rFonts w:ascii="Arial" w:hAnsi="Arial" w:cs="Arial"/>
          <w:color w:val="000000" w:themeColor="text1"/>
          <w:sz w:val="24"/>
          <w:szCs w:val="24"/>
        </w:rPr>
        <w:t>20</w:t>
      </w:r>
      <w:r w:rsidRPr="006C296B">
        <w:rPr>
          <w:rFonts w:ascii="Arial" w:hAnsi="Arial" w:cs="Arial"/>
          <w:color w:val="000000" w:themeColor="text1"/>
          <w:sz w:val="24"/>
          <w:szCs w:val="24"/>
        </w:rPr>
        <w:t xml:space="preserve">. </w:t>
      </w:r>
      <w:r w:rsidR="006C296B" w:rsidRPr="006C296B">
        <w:rPr>
          <w:rFonts w:ascii="Arial" w:hAnsi="Arial" w:cs="Arial"/>
          <w:sz w:val="24"/>
          <w:szCs w:val="24"/>
        </w:rPr>
        <w:t xml:space="preserve">con la cual, se da cumplimiento a la sentencia emitida por la </w:t>
      </w:r>
      <w:r w:rsidR="006C296B">
        <w:rPr>
          <w:rFonts w:ascii="Arial" w:hAnsi="Arial" w:cs="Arial"/>
          <w:sz w:val="24"/>
          <w:szCs w:val="24"/>
        </w:rPr>
        <w:t>S</w:t>
      </w:r>
      <w:r w:rsidR="006C296B" w:rsidRPr="006C296B">
        <w:rPr>
          <w:rFonts w:ascii="Arial" w:hAnsi="Arial" w:cs="Arial"/>
          <w:sz w:val="24"/>
          <w:szCs w:val="24"/>
        </w:rPr>
        <w:t xml:space="preserve">ala </w:t>
      </w:r>
      <w:r w:rsidR="006C296B">
        <w:rPr>
          <w:rFonts w:ascii="Arial" w:hAnsi="Arial" w:cs="Arial"/>
          <w:sz w:val="24"/>
          <w:szCs w:val="24"/>
        </w:rPr>
        <w:t>R</w:t>
      </w:r>
      <w:r w:rsidR="006C296B" w:rsidRPr="006C296B">
        <w:rPr>
          <w:rFonts w:ascii="Arial" w:hAnsi="Arial" w:cs="Arial"/>
          <w:sz w:val="24"/>
          <w:szCs w:val="24"/>
        </w:rPr>
        <w:t xml:space="preserve">egional </w:t>
      </w:r>
      <w:r w:rsidR="006C296B">
        <w:rPr>
          <w:rFonts w:ascii="Arial" w:hAnsi="Arial" w:cs="Arial"/>
          <w:sz w:val="24"/>
          <w:szCs w:val="24"/>
        </w:rPr>
        <w:t>X</w:t>
      </w:r>
      <w:r w:rsidR="006C296B" w:rsidRPr="006C296B">
        <w:rPr>
          <w:rFonts w:ascii="Arial" w:hAnsi="Arial" w:cs="Arial"/>
          <w:sz w:val="24"/>
          <w:szCs w:val="24"/>
        </w:rPr>
        <w:t xml:space="preserve">alapa del </w:t>
      </w:r>
      <w:r w:rsidR="006C296B">
        <w:rPr>
          <w:rFonts w:ascii="Arial" w:hAnsi="Arial" w:cs="Arial"/>
          <w:sz w:val="24"/>
          <w:szCs w:val="24"/>
        </w:rPr>
        <w:t>T</w:t>
      </w:r>
      <w:r w:rsidR="006C296B" w:rsidRPr="006C296B">
        <w:rPr>
          <w:rFonts w:ascii="Arial" w:hAnsi="Arial" w:cs="Arial"/>
          <w:sz w:val="24"/>
          <w:szCs w:val="24"/>
        </w:rPr>
        <w:t xml:space="preserve">ribunal </w:t>
      </w:r>
      <w:r w:rsidR="006C296B">
        <w:rPr>
          <w:rFonts w:ascii="Arial" w:hAnsi="Arial" w:cs="Arial"/>
          <w:sz w:val="24"/>
          <w:szCs w:val="24"/>
        </w:rPr>
        <w:t>E</w:t>
      </w:r>
      <w:r w:rsidR="006C296B" w:rsidRPr="006C296B">
        <w:rPr>
          <w:rFonts w:ascii="Arial" w:hAnsi="Arial" w:cs="Arial"/>
          <w:sz w:val="24"/>
          <w:szCs w:val="24"/>
        </w:rPr>
        <w:t xml:space="preserve">lectoral del </w:t>
      </w:r>
      <w:r w:rsidR="006C296B">
        <w:rPr>
          <w:rFonts w:ascii="Arial" w:hAnsi="Arial" w:cs="Arial"/>
          <w:sz w:val="24"/>
          <w:szCs w:val="24"/>
        </w:rPr>
        <w:t>P</w:t>
      </w:r>
      <w:r w:rsidR="006C296B" w:rsidRPr="006C296B">
        <w:rPr>
          <w:rFonts w:ascii="Arial" w:hAnsi="Arial" w:cs="Arial"/>
          <w:sz w:val="24"/>
          <w:szCs w:val="24"/>
        </w:rPr>
        <w:t xml:space="preserve">oder </w:t>
      </w:r>
      <w:r w:rsidR="006C296B">
        <w:rPr>
          <w:rFonts w:ascii="Arial" w:hAnsi="Arial" w:cs="Arial"/>
          <w:sz w:val="24"/>
          <w:szCs w:val="24"/>
        </w:rPr>
        <w:t>J</w:t>
      </w:r>
      <w:r w:rsidR="006C296B" w:rsidRPr="006C296B">
        <w:rPr>
          <w:rFonts w:ascii="Arial" w:hAnsi="Arial" w:cs="Arial"/>
          <w:sz w:val="24"/>
          <w:szCs w:val="24"/>
        </w:rPr>
        <w:t xml:space="preserve">udicial de la </w:t>
      </w:r>
      <w:r w:rsidR="006C296B">
        <w:rPr>
          <w:rFonts w:ascii="Arial" w:hAnsi="Arial" w:cs="Arial"/>
          <w:sz w:val="24"/>
          <w:szCs w:val="24"/>
        </w:rPr>
        <w:t>F</w:t>
      </w:r>
      <w:r w:rsidR="006C296B" w:rsidRPr="006C296B">
        <w:rPr>
          <w:rFonts w:ascii="Arial" w:hAnsi="Arial" w:cs="Arial"/>
          <w:sz w:val="24"/>
          <w:szCs w:val="24"/>
        </w:rPr>
        <w:t>ederación en los juicios SX-JDC-116/2020, SXJDC-125/2020 Y SX-JDC-126/2020, acumulados</w:t>
      </w:r>
      <w:r w:rsidR="006C296B">
        <w:t>.</w:t>
      </w:r>
    </w:p>
    <w:p w14:paraId="705FC0D3" w14:textId="0D8099A7" w:rsidR="001316C6" w:rsidRPr="001316C6" w:rsidRDefault="001316C6" w:rsidP="001316C6">
      <w:pPr>
        <w:spacing w:after="0" w:line="276" w:lineRule="auto"/>
        <w:ind w:left="426"/>
        <w:rPr>
          <w:rFonts w:ascii="Arial" w:hAnsi="Arial" w:cs="Arial"/>
          <w:color w:val="000000" w:themeColor="text1"/>
          <w:sz w:val="24"/>
          <w:szCs w:val="24"/>
        </w:rPr>
      </w:pPr>
      <w:r w:rsidRPr="006C296B">
        <w:rPr>
          <w:rFonts w:ascii="Arial" w:hAnsi="Arial" w:cs="Arial"/>
          <w:color w:val="000000" w:themeColor="text1"/>
          <w:sz w:val="24"/>
          <w:szCs w:val="24"/>
        </w:rPr>
        <w:t>En el mismo Acuerdo, se exhort</w:t>
      </w:r>
      <w:r w:rsidR="00A56A8C">
        <w:rPr>
          <w:rFonts w:ascii="Arial" w:hAnsi="Arial" w:cs="Arial"/>
          <w:color w:val="000000" w:themeColor="text1"/>
          <w:sz w:val="24"/>
          <w:szCs w:val="24"/>
        </w:rPr>
        <w:t>ó</w:t>
      </w:r>
      <w:r w:rsidRPr="001316C6">
        <w:rPr>
          <w:rFonts w:ascii="Arial" w:hAnsi="Arial" w:cs="Arial"/>
          <w:color w:val="000000" w:themeColor="text1"/>
          <w:sz w:val="24"/>
          <w:szCs w:val="24"/>
        </w:rPr>
        <w:t xml:space="preserve"> a las autoridades electas, a la Asamblea General y a la comunidad de Santa María Chimalapa, Oaxaca, para que “</w:t>
      </w:r>
      <w:r w:rsidRPr="00C267C2">
        <w:rPr>
          <w:rFonts w:ascii="Arial" w:hAnsi="Arial" w:cs="Arial"/>
          <w:i/>
          <w:iCs/>
          <w:color w:val="000000" w:themeColor="text1"/>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1B2B8A27" w14:textId="77777777" w:rsidR="001316C6" w:rsidRPr="003B6A42" w:rsidRDefault="001316C6" w:rsidP="001316C6">
      <w:pPr>
        <w:pStyle w:val="Prrafodelista"/>
        <w:spacing w:after="0" w:line="276" w:lineRule="auto"/>
        <w:ind w:left="426" w:right="0" w:firstLine="0"/>
        <w:rPr>
          <w:rFonts w:ascii="Arial" w:eastAsia="Times New Roman" w:hAnsi="Arial" w:cs="Arial"/>
          <w:color w:val="000000" w:themeColor="text1"/>
          <w:sz w:val="24"/>
          <w:szCs w:val="24"/>
        </w:rPr>
      </w:pPr>
    </w:p>
    <w:p w14:paraId="26A45BEA" w14:textId="044E2F56"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418B9B46" w:rsidR="00DA4D20" w:rsidRPr="003B6A42" w:rsidRDefault="00EB2106"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9"/>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01A11540" w:rsidR="006D17CA" w:rsidRPr="003B6A42" w:rsidRDefault="00C267C2"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17CA" w:rsidRPr="003B6A42">
        <w:rPr>
          <w:rFonts w:ascii="Arial" w:hAnsi="Arial" w:cs="Arial"/>
          <w:i/>
          <w:iCs/>
          <w:color w:val="000000" w:themeColor="text1"/>
          <w:sz w:val="24"/>
          <w:szCs w:val="24"/>
        </w:rPr>
        <w:t xml:space="preserve"> 282 </w:t>
      </w:r>
    </w:p>
    <w:p w14:paraId="227FFDF9" w14:textId="1E5AE5B7"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lastRenderedPageBreak/>
        <w:t xml:space="preserve">1.- El Consejo General del Instituto Estatal sesionará con el </w:t>
      </w:r>
      <w:r w:rsidR="00C267C2"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233EFFE4" w14:textId="5E93A2B3"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C267C2"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C267C2"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C267C2"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C267C2"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7C2185B6"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10"/>
      </w:r>
      <w:r w:rsidRPr="003B6A42">
        <w:rPr>
          <w:rFonts w:ascii="Arial" w:hAnsi="Arial" w:cs="Arial"/>
          <w:sz w:val="24"/>
          <w:szCs w:val="24"/>
        </w:rPr>
        <w:t>, IEEPCO-CG-SNI-66/2021</w:t>
      </w:r>
      <w:r w:rsidRPr="003B6A42">
        <w:rPr>
          <w:rStyle w:val="Refdenotaalpie"/>
          <w:rFonts w:ascii="Arial" w:hAnsi="Arial" w:cs="Arial"/>
          <w:sz w:val="24"/>
          <w:szCs w:val="24"/>
        </w:rPr>
        <w:footnoteReference w:id="11"/>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2"/>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8E42EF">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294EF93D"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9A439A">
        <w:rPr>
          <w:rFonts w:ascii="Arial" w:hAnsi="Arial" w:cs="Arial"/>
          <w:b/>
          <w:sz w:val="24"/>
          <w:szCs w:val="24"/>
        </w:rPr>
        <w:t>Solicitud de informe de fecha de elección.</w:t>
      </w:r>
      <w:r w:rsidRPr="009A439A">
        <w:rPr>
          <w:rFonts w:ascii="Arial" w:hAnsi="Arial" w:cs="Arial"/>
          <w:sz w:val="24"/>
          <w:szCs w:val="24"/>
        </w:rPr>
        <w:t xml:space="preserve"> Mediante oficio IEEPCO/DESNI/</w:t>
      </w:r>
      <w:r w:rsidR="00D027C3" w:rsidRPr="009A439A">
        <w:rPr>
          <w:rFonts w:ascii="Arial" w:hAnsi="Arial" w:cs="Arial"/>
          <w:sz w:val="24"/>
          <w:szCs w:val="24"/>
        </w:rPr>
        <w:t>288</w:t>
      </w:r>
      <w:r w:rsidRPr="009A439A">
        <w:rPr>
          <w:rFonts w:ascii="Arial" w:hAnsi="Arial" w:cs="Arial"/>
          <w:sz w:val="24"/>
          <w:szCs w:val="24"/>
        </w:rPr>
        <w:t>/202</w:t>
      </w:r>
      <w:r w:rsidR="00292F53" w:rsidRPr="009A439A">
        <w:rPr>
          <w:rFonts w:ascii="Arial" w:hAnsi="Arial" w:cs="Arial"/>
          <w:sz w:val="24"/>
          <w:szCs w:val="24"/>
        </w:rPr>
        <w:t>2</w:t>
      </w:r>
      <w:r w:rsidRPr="009A439A">
        <w:rPr>
          <w:rFonts w:ascii="Arial" w:hAnsi="Arial" w:cs="Arial"/>
          <w:sz w:val="24"/>
          <w:szCs w:val="24"/>
        </w:rPr>
        <w:t xml:space="preserve">, </w:t>
      </w:r>
      <w:r w:rsidR="00F757E1" w:rsidRPr="009A439A">
        <w:rPr>
          <w:rFonts w:ascii="Arial" w:hAnsi="Arial" w:cs="Arial"/>
          <w:sz w:val="24"/>
          <w:szCs w:val="24"/>
        </w:rPr>
        <w:t xml:space="preserve">de fecha </w:t>
      </w:r>
      <w:r w:rsidR="000B4328" w:rsidRPr="009A439A">
        <w:rPr>
          <w:rFonts w:ascii="Arial" w:hAnsi="Arial" w:cs="Arial"/>
          <w:sz w:val="24"/>
          <w:szCs w:val="24"/>
        </w:rPr>
        <w:t>18 de enero del 2022</w:t>
      </w:r>
      <w:r w:rsidR="00525D1A" w:rsidRPr="009A439A">
        <w:rPr>
          <w:rFonts w:ascii="Arial" w:hAnsi="Arial" w:cs="Arial"/>
          <w:sz w:val="24"/>
          <w:szCs w:val="24"/>
        </w:rPr>
        <w:t xml:space="preserve">, </w:t>
      </w:r>
      <w:r w:rsidRPr="009A439A">
        <w:rPr>
          <w:rFonts w:ascii="Arial" w:hAnsi="Arial" w:cs="Arial"/>
          <w:sz w:val="24"/>
          <w:szCs w:val="24"/>
        </w:rPr>
        <w:t>la Dirección Ejecutiva de Sistemas Normativos Indígenas</w:t>
      </w:r>
      <w:r w:rsidR="00F757E1" w:rsidRPr="009A439A">
        <w:rPr>
          <w:rFonts w:ascii="Arial" w:hAnsi="Arial" w:cs="Arial"/>
          <w:sz w:val="24"/>
          <w:szCs w:val="24"/>
        </w:rPr>
        <w:t xml:space="preserve"> (DESNI</w:t>
      </w:r>
      <w:r w:rsidR="00F757E1" w:rsidRPr="003B6A42">
        <w:rPr>
          <w:rFonts w:ascii="Arial" w:hAnsi="Arial" w:cs="Arial"/>
          <w:sz w:val="24"/>
          <w:szCs w:val="24"/>
        </w:rPr>
        <w:t xml:space="preserve">)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A4483F">
        <w:rPr>
          <w:rFonts w:ascii="Arial" w:hAnsi="Arial" w:cs="Arial"/>
          <w:sz w:val="24"/>
          <w:szCs w:val="24"/>
        </w:rPr>
        <w:t>Santa María Chimalapa</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C267C2">
        <w:rPr>
          <w:rFonts w:ascii="Arial" w:hAnsi="Arial" w:cs="Arial"/>
          <w:sz w:val="24"/>
          <w:szCs w:val="24"/>
        </w:rPr>
        <w:t xml:space="preserve"> reitero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w:t>
      </w:r>
      <w:r w:rsidRPr="003B6A42">
        <w:rPr>
          <w:rFonts w:ascii="Arial" w:hAnsi="Arial" w:cs="Arial"/>
          <w:sz w:val="24"/>
          <w:szCs w:val="24"/>
        </w:rPr>
        <w:lastRenderedPageBreak/>
        <w:t>ser votadas en igualdad de condiciones, de acceder y desempeñar los cargos públicos y de elección popular para las que fueran electas o designadas.</w:t>
      </w:r>
    </w:p>
    <w:p w14:paraId="28E96896" w14:textId="4FE46E73"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4"/>
      </w:r>
      <w:r w:rsidRPr="003B6A42">
        <w:rPr>
          <w:rFonts w:ascii="Arial" w:hAnsi="Arial" w:cs="Arial"/>
          <w:bCs/>
          <w:sz w:val="24"/>
          <w:szCs w:val="24"/>
        </w:rPr>
        <w:t xml:space="preserve"> se exhortó a la Asamblea General Comunitaria del </w:t>
      </w:r>
      <w:r w:rsidR="00F43AD5">
        <w:rPr>
          <w:rFonts w:ascii="Arial" w:hAnsi="Arial" w:cs="Arial"/>
          <w:bCs/>
          <w:sz w:val="24"/>
          <w:szCs w:val="24"/>
        </w:rPr>
        <w:t>M</w:t>
      </w:r>
      <w:r w:rsidRPr="003B6A42">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780CF373" w:rsidR="007F126B"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EB2106">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53451B02" w14:textId="77777777" w:rsidR="00F30B1F" w:rsidRPr="003B6A42" w:rsidRDefault="00F30B1F" w:rsidP="009447D0">
      <w:pPr>
        <w:pStyle w:val="Prrafodelista"/>
        <w:spacing w:before="120" w:after="120" w:line="276" w:lineRule="auto"/>
        <w:ind w:left="426" w:right="0" w:firstLine="0"/>
        <w:rPr>
          <w:rFonts w:ascii="Arial" w:hAnsi="Arial" w:cs="Arial"/>
          <w:bCs/>
          <w:sz w:val="24"/>
          <w:szCs w:val="24"/>
        </w:rPr>
      </w:pPr>
    </w:p>
    <w:p w14:paraId="3CDACF8F" w14:textId="507E96A1" w:rsidR="00C267C2" w:rsidRPr="00C267C2" w:rsidRDefault="00C267C2"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19619776"/>
      <w:bookmarkStart w:id="4"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5"/>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w:t>
      </w:r>
      <w:r>
        <w:rPr>
          <w:rFonts w:ascii="Arial" w:hAnsi="Arial" w:cs="Arial"/>
          <w:sz w:val="24"/>
          <w:szCs w:val="24"/>
        </w:rPr>
        <w:t xml:space="preserve">determinando la existencia de imposibilidad para identificar el Método de Elección </w:t>
      </w:r>
      <w:r w:rsidRPr="008D6E2C">
        <w:rPr>
          <w:rFonts w:ascii="Arial" w:hAnsi="Arial" w:cs="Arial"/>
          <w:sz w:val="24"/>
          <w:szCs w:val="24"/>
        </w:rPr>
        <w:t xml:space="preserve">del </w:t>
      </w:r>
      <w:r w:rsidRPr="00C267C2">
        <w:rPr>
          <w:rFonts w:ascii="Arial" w:hAnsi="Arial" w:cs="Arial"/>
          <w:sz w:val="24"/>
          <w:szCs w:val="24"/>
        </w:rPr>
        <w:t>M</w:t>
      </w:r>
      <w:r w:rsidRPr="008D6E2C">
        <w:rPr>
          <w:rFonts w:ascii="Arial" w:hAnsi="Arial" w:cs="Arial"/>
          <w:sz w:val="24"/>
          <w:szCs w:val="24"/>
        </w:rPr>
        <w:t xml:space="preserve">unicipio de </w:t>
      </w:r>
      <w:r>
        <w:rPr>
          <w:rFonts w:ascii="Arial" w:hAnsi="Arial" w:cs="Arial"/>
          <w:bCs/>
          <w:sz w:val="24"/>
          <w:szCs w:val="24"/>
        </w:rPr>
        <w:t>Santa María Chimalapa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sidR="0096216B">
        <w:rPr>
          <w:rFonts w:ascii="Arial" w:hAnsi="Arial" w:cs="Arial"/>
          <w:sz w:val="24"/>
          <w:szCs w:val="24"/>
        </w:rPr>
        <w:t>407</w:t>
      </w:r>
      <w:r w:rsidRPr="008D6E2C">
        <w:rPr>
          <w:rFonts w:ascii="Arial" w:hAnsi="Arial" w:cs="Arial"/>
          <w:sz w:val="24"/>
          <w:szCs w:val="24"/>
        </w:rPr>
        <w:t>/2022</w:t>
      </w:r>
      <w:r w:rsidRPr="008D6E2C">
        <w:rPr>
          <w:rStyle w:val="Refdenotaalpie"/>
          <w:rFonts w:ascii="Arial" w:hAnsi="Arial" w:cs="Arial"/>
          <w:color w:val="auto"/>
          <w:sz w:val="24"/>
          <w:szCs w:val="24"/>
        </w:rPr>
        <w:footnoteReference w:id="16"/>
      </w:r>
      <w:r w:rsidRPr="008D6E2C">
        <w:rPr>
          <w:rFonts w:ascii="Arial" w:hAnsi="Arial" w:cs="Arial"/>
          <w:sz w:val="24"/>
          <w:szCs w:val="24"/>
        </w:rPr>
        <w:t>, que identifica el método de elección</w:t>
      </w:r>
      <w:bookmarkEnd w:id="3"/>
    </w:p>
    <w:p w14:paraId="4FEB1303" w14:textId="77777777" w:rsidR="00C267C2" w:rsidRPr="00C267C2" w:rsidRDefault="00C267C2" w:rsidP="00C267C2">
      <w:pPr>
        <w:pStyle w:val="Prrafodelista"/>
        <w:spacing w:before="120" w:after="120" w:line="276" w:lineRule="auto"/>
        <w:ind w:left="426" w:right="0" w:firstLine="0"/>
        <w:rPr>
          <w:rFonts w:ascii="Arial" w:hAnsi="Arial" w:cs="Arial"/>
          <w:sz w:val="24"/>
          <w:szCs w:val="24"/>
        </w:rPr>
      </w:pPr>
    </w:p>
    <w:p w14:paraId="363C7658" w14:textId="11D32A3F"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4"/>
      <w:r w:rsidR="003760E0" w:rsidRPr="003B6A42">
        <w:rPr>
          <w:rFonts w:ascii="Arial" w:hAnsi="Arial" w:cs="Arial"/>
          <w:bCs/>
          <w:sz w:val="24"/>
          <w:szCs w:val="24"/>
        </w:rPr>
        <w:t>Mediante oficio IEEPCO/</w:t>
      </w:r>
      <w:r w:rsidR="003760E0" w:rsidRPr="00C267C2">
        <w:rPr>
          <w:rFonts w:ascii="Arial" w:hAnsi="Arial" w:cs="Arial"/>
          <w:bCs/>
          <w:sz w:val="24"/>
          <w:szCs w:val="24"/>
        </w:rPr>
        <w:t>DESNI/</w:t>
      </w:r>
      <w:r w:rsidR="00D027C3" w:rsidRPr="00C267C2">
        <w:rPr>
          <w:rFonts w:ascii="Arial" w:hAnsi="Arial" w:cs="Arial"/>
          <w:bCs/>
          <w:sz w:val="24"/>
          <w:szCs w:val="24"/>
        </w:rPr>
        <w:t>989</w:t>
      </w:r>
      <w:r w:rsidR="005D28F1" w:rsidRPr="00C267C2">
        <w:rPr>
          <w:rFonts w:ascii="Arial" w:hAnsi="Arial" w:cs="Arial"/>
          <w:bCs/>
          <w:sz w:val="24"/>
          <w:szCs w:val="24"/>
        </w:rPr>
        <w:t>/</w:t>
      </w:r>
      <w:r w:rsidR="003760E0" w:rsidRPr="00C267C2">
        <w:rPr>
          <w:rFonts w:ascii="Arial" w:hAnsi="Arial" w:cs="Arial"/>
          <w:bCs/>
          <w:sz w:val="24"/>
          <w:szCs w:val="24"/>
        </w:rPr>
        <w:t>202</w:t>
      </w:r>
      <w:r w:rsidR="00AA4F89" w:rsidRPr="00C267C2">
        <w:rPr>
          <w:rFonts w:ascii="Arial" w:hAnsi="Arial" w:cs="Arial"/>
          <w:bCs/>
          <w:sz w:val="24"/>
          <w:szCs w:val="24"/>
        </w:rPr>
        <w:t>2</w:t>
      </w:r>
      <w:r w:rsidR="003760E0" w:rsidRPr="003B6A42">
        <w:rPr>
          <w:rFonts w:ascii="Arial" w:hAnsi="Arial" w:cs="Arial"/>
          <w:bCs/>
          <w:sz w:val="24"/>
          <w:szCs w:val="24"/>
        </w:rPr>
        <w:t xml:space="preserve"> de fecha </w:t>
      </w:r>
      <w:r w:rsidR="00B90F64">
        <w:rPr>
          <w:rFonts w:ascii="Arial" w:hAnsi="Arial" w:cs="Arial"/>
          <w:bCs/>
          <w:sz w:val="24"/>
          <w:szCs w:val="24"/>
        </w:rPr>
        <w:t>30</w:t>
      </w:r>
      <w:r w:rsidR="003760E0" w:rsidRPr="003B6A42">
        <w:rPr>
          <w:rFonts w:ascii="Arial" w:hAnsi="Arial" w:cs="Arial"/>
          <w:bCs/>
          <w:sz w:val="24"/>
          <w:szCs w:val="24"/>
        </w:rPr>
        <w:t xml:space="preserve"> de ma</w:t>
      </w:r>
      <w:r w:rsidR="00B90F64">
        <w:rPr>
          <w:rFonts w:ascii="Arial" w:hAnsi="Arial" w:cs="Arial"/>
          <w:bCs/>
          <w:sz w:val="24"/>
          <w:szCs w:val="24"/>
        </w:rPr>
        <w:t>rzo</w:t>
      </w:r>
      <w:r w:rsidR="003760E0" w:rsidRPr="003B6A42">
        <w:rPr>
          <w:rFonts w:ascii="Arial" w:hAnsi="Arial" w:cs="Arial"/>
          <w:bCs/>
          <w:sz w:val="24"/>
          <w:szCs w:val="24"/>
        </w:rPr>
        <w:t xml:space="preserve"> de 2022, la DESNI informó a los integrantes del Ayuntamiento de </w:t>
      </w:r>
      <w:r w:rsidR="00A4483F">
        <w:rPr>
          <w:rFonts w:ascii="Arial" w:hAnsi="Arial" w:cs="Arial"/>
          <w:bCs/>
          <w:sz w:val="24"/>
          <w:szCs w:val="24"/>
        </w:rPr>
        <w:t>Santa María Chimalapa</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 xml:space="preserve">mediante Acuerdo IEEPCO-CG-SNI-09/2022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xml:space="preserve">, a través del Dictamen </w:t>
      </w:r>
      <w:r w:rsidR="00272880" w:rsidRPr="00C267C2">
        <w:rPr>
          <w:rFonts w:ascii="Arial" w:hAnsi="Arial" w:cs="Arial"/>
          <w:sz w:val="24"/>
          <w:szCs w:val="24"/>
        </w:rPr>
        <w:t>DESNI-IEEPCO-CAT-</w:t>
      </w:r>
      <w:r w:rsidR="0096216B">
        <w:rPr>
          <w:rFonts w:ascii="Arial" w:hAnsi="Arial" w:cs="Arial"/>
          <w:sz w:val="24"/>
          <w:szCs w:val="24"/>
        </w:rPr>
        <w:t>40</w:t>
      </w:r>
      <w:r w:rsidR="005D28F1" w:rsidRPr="00C267C2">
        <w:rPr>
          <w:rFonts w:ascii="Arial" w:hAnsi="Arial" w:cs="Arial"/>
          <w:sz w:val="24"/>
          <w:szCs w:val="24"/>
        </w:rPr>
        <w:t>7</w:t>
      </w:r>
      <w:r w:rsidR="00272880" w:rsidRPr="00C267C2">
        <w:rPr>
          <w:rFonts w:ascii="Arial" w:hAnsi="Arial" w:cs="Arial"/>
          <w:sz w:val="24"/>
          <w:szCs w:val="24"/>
        </w:rPr>
        <w:t>/20</w:t>
      </w:r>
      <w:r w:rsidR="002F44BA" w:rsidRPr="00C267C2">
        <w:rPr>
          <w:rFonts w:ascii="Arial" w:hAnsi="Arial" w:cs="Arial"/>
          <w:sz w:val="24"/>
          <w:szCs w:val="24"/>
        </w:rPr>
        <w:t>22</w:t>
      </w:r>
      <w:r w:rsidR="00272880" w:rsidRPr="00C267C2">
        <w:rPr>
          <w:rFonts w:ascii="Arial" w:hAnsi="Arial" w:cs="Arial"/>
          <w:sz w:val="24"/>
          <w:szCs w:val="24"/>
        </w:rPr>
        <w:t xml:space="preserve"> que</w:t>
      </w:r>
      <w:r w:rsidR="00D500E3" w:rsidRPr="00C267C2">
        <w:rPr>
          <w:rFonts w:ascii="Arial" w:hAnsi="Arial" w:cs="Arial"/>
          <w:sz w:val="24"/>
          <w:szCs w:val="24"/>
        </w:rPr>
        <w:t xml:space="preserve"> determinó la imposibilidad de</w:t>
      </w:r>
      <w:r w:rsidR="00272880" w:rsidRPr="00C267C2">
        <w:rPr>
          <w:rFonts w:ascii="Arial" w:hAnsi="Arial" w:cs="Arial"/>
          <w:sz w:val="24"/>
          <w:szCs w:val="24"/>
        </w:rPr>
        <w:t xml:space="preserve"> identifica</w:t>
      </w:r>
      <w:r w:rsidR="007561BF" w:rsidRPr="00C267C2">
        <w:rPr>
          <w:rFonts w:ascii="Arial" w:hAnsi="Arial" w:cs="Arial"/>
          <w:sz w:val="24"/>
          <w:szCs w:val="24"/>
        </w:rPr>
        <w:t>r</w:t>
      </w:r>
      <w:r w:rsidR="00272880" w:rsidRPr="003B6A42">
        <w:rPr>
          <w:rFonts w:ascii="Arial" w:hAnsi="Arial" w:cs="Arial"/>
          <w:sz w:val="24"/>
          <w:szCs w:val="24"/>
        </w:rPr>
        <w:t xml:space="preserve">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r w:rsidR="00F30B1F">
        <w:rPr>
          <w:rFonts w:ascii="Arial" w:hAnsi="Arial" w:cs="Arial"/>
          <w:sz w:val="24"/>
          <w:szCs w:val="24"/>
        </w:rPr>
        <w:t xml:space="preserve"> </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275C52E5" w:rsidR="00780BCD" w:rsidRPr="00CB48E8"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CB48E8">
        <w:rPr>
          <w:rFonts w:ascii="Arial" w:hAnsi="Arial" w:cs="Arial"/>
          <w:b/>
          <w:bCs/>
          <w:color w:val="auto"/>
          <w:sz w:val="24"/>
          <w:szCs w:val="24"/>
        </w:rPr>
        <w:t>Acuerdo IEEPCO-CG-SNI-</w:t>
      </w:r>
      <w:r w:rsidR="005063F0" w:rsidRPr="00CB48E8">
        <w:rPr>
          <w:rFonts w:ascii="Arial" w:hAnsi="Arial" w:cs="Arial"/>
          <w:b/>
          <w:bCs/>
          <w:color w:val="auto"/>
          <w:sz w:val="24"/>
          <w:szCs w:val="24"/>
        </w:rPr>
        <w:t>0</w:t>
      </w:r>
      <w:r w:rsidRPr="00CB48E8">
        <w:rPr>
          <w:rFonts w:ascii="Arial" w:hAnsi="Arial" w:cs="Arial"/>
          <w:b/>
          <w:bCs/>
          <w:color w:val="auto"/>
          <w:sz w:val="24"/>
          <w:szCs w:val="24"/>
        </w:rPr>
        <w:t>4/2022.</w:t>
      </w:r>
      <w:r w:rsidRPr="00CB48E8">
        <w:rPr>
          <w:rFonts w:ascii="Arial" w:hAnsi="Arial" w:cs="Arial"/>
          <w:color w:val="auto"/>
          <w:sz w:val="24"/>
          <w:szCs w:val="24"/>
        </w:rPr>
        <w:t xml:space="preserve"> </w:t>
      </w:r>
      <w:r w:rsidR="003503F7" w:rsidRPr="00CB48E8">
        <w:rPr>
          <w:rFonts w:ascii="Arial" w:hAnsi="Arial" w:cs="Arial"/>
          <w:color w:val="auto"/>
          <w:sz w:val="24"/>
          <w:szCs w:val="24"/>
        </w:rPr>
        <w:t>De la misma manera, se</w:t>
      </w:r>
      <w:r w:rsidR="00BA527C" w:rsidRPr="00CB48E8">
        <w:rPr>
          <w:rFonts w:ascii="Arial" w:hAnsi="Arial" w:cs="Arial"/>
          <w:color w:val="auto"/>
          <w:sz w:val="24"/>
          <w:szCs w:val="24"/>
        </w:rPr>
        <w:t xml:space="preserve"> </w:t>
      </w:r>
      <w:r w:rsidR="000B5E8F" w:rsidRPr="00CB48E8">
        <w:rPr>
          <w:rFonts w:ascii="Arial" w:hAnsi="Arial" w:cs="Arial"/>
          <w:color w:val="auto"/>
          <w:sz w:val="24"/>
          <w:szCs w:val="24"/>
        </w:rPr>
        <w:t xml:space="preserve">notificó </w:t>
      </w:r>
      <w:r w:rsidR="00BA527C" w:rsidRPr="00CB48E8">
        <w:rPr>
          <w:rFonts w:ascii="Arial" w:hAnsi="Arial" w:cs="Arial"/>
          <w:color w:val="auto"/>
          <w:sz w:val="24"/>
          <w:szCs w:val="24"/>
        </w:rPr>
        <w:t xml:space="preserve">a los integrantes del Ayuntamiento </w:t>
      </w:r>
      <w:r w:rsidR="003503F7" w:rsidRPr="00CB48E8">
        <w:rPr>
          <w:rFonts w:ascii="Arial" w:hAnsi="Arial" w:cs="Arial"/>
          <w:color w:val="auto"/>
          <w:sz w:val="24"/>
          <w:szCs w:val="24"/>
        </w:rPr>
        <w:t>el Acuerdo IEEPCO-CG-SNI-04/2022</w:t>
      </w:r>
      <w:r w:rsidR="005063F0" w:rsidRPr="00CB48E8">
        <w:rPr>
          <w:rStyle w:val="Refdenotaalpie"/>
          <w:rFonts w:ascii="Arial" w:hAnsi="Arial" w:cs="Arial"/>
          <w:color w:val="auto"/>
          <w:sz w:val="24"/>
          <w:szCs w:val="24"/>
        </w:rPr>
        <w:footnoteReference w:id="17"/>
      </w:r>
      <w:r w:rsidR="000E4F09" w:rsidRPr="00CB48E8">
        <w:rPr>
          <w:rFonts w:ascii="Arial" w:hAnsi="Arial" w:cs="Arial"/>
          <w:color w:val="auto"/>
          <w:sz w:val="24"/>
          <w:szCs w:val="24"/>
        </w:rPr>
        <w:t xml:space="preserve"> de</w:t>
      </w:r>
      <w:r w:rsidR="00EB2106">
        <w:rPr>
          <w:rFonts w:ascii="Arial" w:hAnsi="Arial" w:cs="Arial"/>
          <w:color w:val="auto"/>
          <w:sz w:val="24"/>
          <w:szCs w:val="24"/>
        </w:rPr>
        <w:t xml:space="preserve">l </w:t>
      </w:r>
      <w:r w:rsidR="000E4F09" w:rsidRPr="00CB48E8">
        <w:rPr>
          <w:rFonts w:ascii="Arial" w:hAnsi="Arial" w:cs="Arial"/>
          <w:color w:val="auto"/>
          <w:sz w:val="24"/>
          <w:szCs w:val="24"/>
        </w:rPr>
        <w:t xml:space="preserve">Consejo General </w:t>
      </w:r>
      <w:r w:rsidR="00EB2106">
        <w:rPr>
          <w:rFonts w:ascii="Arial" w:hAnsi="Arial" w:cs="Arial"/>
          <w:color w:val="auto"/>
          <w:sz w:val="24"/>
          <w:szCs w:val="24"/>
        </w:rPr>
        <w:t xml:space="preserve">de este Instituto </w:t>
      </w:r>
      <w:r w:rsidR="000E4F09" w:rsidRPr="00CB48E8">
        <w:rPr>
          <w:rFonts w:ascii="Arial" w:hAnsi="Arial" w:cs="Arial"/>
          <w:color w:val="auto"/>
          <w:sz w:val="24"/>
          <w:szCs w:val="24"/>
        </w:rPr>
        <w:t>aprobado el 16 de marzo del año en curso</w:t>
      </w:r>
      <w:r w:rsidR="00EE2E7D" w:rsidRPr="00CB48E8">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A56A8C">
        <w:rPr>
          <w:rFonts w:ascii="Arial" w:hAnsi="Arial" w:cs="Arial"/>
          <w:color w:val="auto"/>
          <w:sz w:val="24"/>
          <w:szCs w:val="24"/>
        </w:rPr>
        <w:t>n</w:t>
      </w:r>
      <w:r w:rsidR="00EE2E7D" w:rsidRPr="00CB48E8">
        <w:rPr>
          <w:rFonts w:ascii="Arial" w:hAnsi="Arial" w:cs="Arial"/>
          <w:color w:val="auto"/>
          <w:sz w:val="24"/>
          <w:szCs w:val="24"/>
        </w:rPr>
        <w:t xml:space="preserve"> por Sistemas Normativos Indígenas, a fin de respetar el derecho de autonomía y libre determinación que tienen las comunidades indígenas.</w:t>
      </w:r>
    </w:p>
    <w:p w14:paraId="5D01A9E4" w14:textId="77777777" w:rsidR="00EC513E" w:rsidRPr="00EC513E" w:rsidRDefault="00EC513E" w:rsidP="00EC513E">
      <w:pPr>
        <w:pStyle w:val="Prrafodelista"/>
        <w:rPr>
          <w:rFonts w:ascii="Arial" w:hAnsi="Arial" w:cs="Arial"/>
          <w:color w:val="auto"/>
          <w:sz w:val="24"/>
          <w:szCs w:val="24"/>
        </w:rPr>
      </w:pPr>
    </w:p>
    <w:p w14:paraId="407E86E4" w14:textId="7F98544F" w:rsidR="00CB48E8" w:rsidRPr="00CB48E8" w:rsidRDefault="00CB48E8"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Coadyuvancia solicitada a la DESNI.</w:t>
      </w:r>
      <w:r w:rsidR="00EC513E">
        <w:rPr>
          <w:rFonts w:ascii="Arial" w:hAnsi="Arial" w:cs="Arial"/>
          <w:b/>
          <w:bCs/>
          <w:color w:val="auto"/>
          <w:sz w:val="24"/>
          <w:szCs w:val="24"/>
        </w:rPr>
        <w:t xml:space="preserve"> </w:t>
      </w:r>
      <w:r w:rsidR="00EC513E" w:rsidRPr="003B6A42">
        <w:rPr>
          <w:rFonts w:ascii="Arial" w:hAnsi="Arial" w:cs="Arial"/>
          <w:color w:val="auto"/>
          <w:sz w:val="24"/>
          <w:szCs w:val="24"/>
        </w:rPr>
        <w:t>Mediante</w:t>
      </w:r>
      <w:r w:rsidR="00EC513E">
        <w:rPr>
          <w:rFonts w:ascii="Arial" w:hAnsi="Arial" w:cs="Arial"/>
          <w:color w:val="auto"/>
          <w:sz w:val="24"/>
          <w:szCs w:val="24"/>
        </w:rPr>
        <w:t xml:space="preserve"> </w:t>
      </w:r>
      <w:r w:rsidR="00EC513E" w:rsidRPr="003B6A42">
        <w:rPr>
          <w:rFonts w:ascii="Arial" w:hAnsi="Arial" w:cs="Arial"/>
          <w:color w:val="auto"/>
          <w:sz w:val="24"/>
          <w:szCs w:val="24"/>
        </w:rPr>
        <w:t>oficio</w:t>
      </w:r>
      <w:r w:rsidR="00EC513E">
        <w:rPr>
          <w:rFonts w:ascii="Arial" w:hAnsi="Arial" w:cs="Arial"/>
          <w:color w:val="auto"/>
          <w:sz w:val="24"/>
          <w:szCs w:val="24"/>
        </w:rPr>
        <w:t xml:space="preserve"> sin </w:t>
      </w:r>
      <w:r w:rsidR="00EC513E" w:rsidRPr="003B6A42">
        <w:rPr>
          <w:rFonts w:ascii="Arial" w:hAnsi="Arial" w:cs="Arial"/>
          <w:color w:val="auto"/>
          <w:sz w:val="24"/>
          <w:szCs w:val="24"/>
        </w:rPr>
        <w:t xml:space="preserve">número, recibido en la Oficialía de Partes de este Instituto el </w:t>
      </w:r>
      <w:r w:rsidR="00EC513E">
        <w:rPr>
          <w:rFonts w:ascii="Arial" w:hAnsi="Arial" w:cs="Arial"/>
          <w:color w:val="auto"/>
          <w:sz w:val="24"/>
          <w:szCs w:val="24"/>
        </w:rPr>
        <w:t>5 de abril</w:t>
      </w:r>
      <w:r w:rsidR="00EC513E" w:rsidRPr="003B6A42">
        <w:rPr>
          <w:rFonts w:ascii="Arial" w:hAnsi="Arial" w:cs="Arial"/>
          <w:color w:val="auto"/>
          <w:sz w:val="24"/>
          <w:szCs w:val="24"/>
        </w:rPr>
        <w:t xml:space="preserve"> de</w:t>
      </w:r>
      <w:r w:rsidR="00EC513E">
        <w:rPr>
          <w:rFonts w:ascii="Arial" w:hAnsi="Arial" w:cs="Arial"/>
          <w:color w:val="auto"/>
          <w:sz w:val="24"/>
          <w:szCs w:val="24"/>
        </w:rPr>
        <w:t xml:space="preserve"> </w:t>
      </w:r>
      <w:r w:rsidR="00EC513E" w:rsidRPr="003B6A42">
        <w:rPr>
          <w:rFonts w:ascii="Arial" w:hAnsi="Arial" w:cs="Arial"/>
          <w:color w:val="auto"/>
          <w:sz w:val="24"/>
          <w:szCs w:val="24"/>
        </w:rPr>
        <w:t xml:space="preserve">2022, identificado con número de folio </w:t>
      </w:r>
      <w:r w:rsidR="00EC513E" w:rsidRPr="00CB48E8">
        <w:rPr>
          <w:rFonts w:ascii="Arial" w:hAnsi="Arial" w:cs="Arial"/>
          <w:color w:val="auto"/>
          <w:sz w:val="24"/>
          <w:szCs w:val="24"/>
        </w:rPr>
        <w:t>075161</w:t>
      </w:r>
      <w:r w:rsidR="00EC513E" w:rsidRPr="003B6A42">
        <w:rPr>
          <w:rFonts w:ascii="Arial" w:hAnsi="Arial" w:cs="Arial"/>
          <w:color w:val="auto"/>
          <w:sz w:val="24"/>
          <w:szCs w:val="24"/>
        </w:rPr>
        <w:t xml:space="preserve">, el Presidente Municipal de </w:t>
      </w:r>
      <w:r w:rsidR="00EC513E">
        <w:rPr>
          <w:rFonts w:ascii="Arial" w:hAnsi="Arial" w:cs="Arial"/>
          <w:color w:val="auto"/>
          <w:sz w:val="24"/>
          <w:szCs w:val="24"/>
        </w:rPr>
        <w:t>Santa María Chimalapa</w:t>
      </w:r>
      <w:r w:rsidR="00EC513E" w:rsidRPr="003B6A42">
        <w:rPr>
          <w:rFonts w:ascii="Arial" w:hAnsi="Arial" w:cs="Arial"/>
          <w:color w:val="auto"/>
          <w:sz w:val="24"/>
          <w:szCs w:val="24"/>
        </w:rPr>
        <w:t xml:space="preserve">, Oaxaca, </w:t>
      </w:r>
      <w:r w:rsidR="00EC513E">
        <w:rPr>
          <w:rFonts w:ascii="Arial" w:hAnsi="Arial" w:cs="Arial"/>
          <w:color w:val="auto"/>
          <w:sz w:val="24"/>
          <w:szCs w:val="24"/>
        </w:rPr>
        <w:t>solicitó</w:t>
      </w:r>
      <w:r w:rsidR="00EC513E" w:rsidRPr="003B6A42">
        <w:rPr>
          <w:rFonts w:ascii="Arial" w:hAnsi="Arial" w:cs="Arial"/>
          <w:color w:val="auto"/>
          <w:sz w:val="24"/>
          <w:szCs w:val="24"/>
        </w:rPr>
        <w:t xml:space="preserve"> a</w:t>
      </w:r>
      <w:r w:rsidR="00EC513E">
        <w:rPr>
          <w:rFonts w:ascii="Arial" w:hAnsi="Arial" w:cs="Arial"/>
          <w:color w:val="auto"/>
          <w:sz w:val="24"/>
          <w:szCs w:val="24"/>
        </w:rPr>
        <w:t xml:space="preserve"> la DESNI</w:t>
      </w:r>
      <w:r>
        <w:rPr>
          <w:rFonts w:ascii="Arial" w:hAnsi="Arial" w:cs="Arial"/>
          <w:color w:val="auto"/>
          <w:sz w:val="24"/>
          <w:szCs w:val="24"/>
        </w:rPr>
        <w:t>, coadyuvancia para identificar el método de elección del Municipio de Santa María Chimalapa, Oaxaca.</w:t>
      </w:r>
    </w:p>
    <w:p w14:paraId="3D0752D6" w14:textId="4C083EE9" w:rsidR="00EC513E" w:rsidRPr="0053005D" w:rsidRDefault="00CB48E8" w:rsidP="00CB48E8">
      <w:pPr>
        <w:pStyle w:val="Prrafodelista"/>
        <w:spacing w:before="120" w:after="0" w:line="276" w:lineRule="auto"/>
        <w:ind w:left="426" w:right="0" w:firstLine="0"/>
        <w:rPr>
          <w:rFonts w:ascii="Arial" w:hAnsi="Arial" w:cs="Arial"/>
          <w:b/>
          <w:bCs/>
          <w:color w:val="auto"/>
          <w:sz w:val="24"/>
          <w:szCs w:val="24"/>
        </w:rPr>
      </w:pPr>
      <w:r>
        <w:rPr>
          <w:rFonts w:ascii="Arial" w:hAnsi="Arial" w:cs="Arial"/>
          <w:color w:val="auto"/>
          <w:sz w:val="24"/>
          <w:szCs w:val="24"/>
        </w:rPr>
        <w:t>M</w:t>
      </w:r>
      <w:r w:rsidR="000406C6">
        <w:rPr>
          <w:rFonts w:ascii="Arial" w:hAnsi="Arial" w:cs="Arial"/>
          <w:color w:val="auto"/>
          <w:sz w:val="24"/>
          <w:szCs w:val="24"/>
        </w:rPr>
        <w:t xml:space="preserve">ediante oficio </w:t>
      </w:r>
      <w:r w:rsidR="000406C6" w:rsidRPr="00CB48E8">
        <w:rPr>
          <w:rFonts w:ascii="Arial" w:hAnsi="Arial" w:cs="Arial"/>
          <w:color w:val="auto"/>
          <w:sz w:val="24"/>
          <w:szCs w:val="24"/>
        </w:rPr>
        <w:t>IEEPCO/DESNI/1203/2022</w:t>
      </w:r>
      <w:r w:rsidR="000406C6">
        <w:rPr>
          <w:rFonts w:ascii="Arial" w:hAnsi="Arial" w:cs="Arial"/>
          <w:color w:val="auto"/>
          <w:sz w:val="24"/>
          <w:szCs w:val="24"/>
        </w:rPr>
        <w:t xml:space="preserve"> de fecha 12 de abril de 2022, la DESNI</w:t>
      </w:r>
      <w:r>
        <w:rPr>
          <w:rFonts w:ascii="Arial" w:hAnsi="Arial" w:cs="Arial"/>
          <w:color w:val="auto"/>
          <w:sz w:val="24"/>
          <w:szCs w:val="24"/>
        </w:rPr>
        <w:t>,</w:t>
      </w:r>
      <w:r w:rsidR="000406C6">
        <w:rPr>
          <w:rFonts w:ascii="Arial" w:hAnsi="Arial" w:cs="Arial"/>
          <w:color w:val="auto"/>
          <w:sz w:val="24"/>
          <w:szCs w:val="24"/>
        </w:rPr>
        <w:t xml:space="preserve"> le </w:t>
      </w:r>
      <w:r>
        <w:rPr>
          <w:rFonts w:ascii="Arial" w:hAnsi="Arial" w:cs="Arial"/>
          <w:color w:val="auto"/>
          <w:sz w:val="24"/>
          <w:szCs w:val="24"/>
        </w:rPr>
        <w:t xml:space="preserve">otorgó contestación </w:t>
      </w:r>
      <w:r w:rsidR="000406C6">
        <w:rPr>
          <w:rFonts w:ascii="Arial" w:hAnsi="Arial" w:cs="Arial"/>
          <w:color w:val="auto"/>
          <w:sz w:val="24"/>
          <w:szCs w:val="24"/>
        </w:rPr>
        <w:t xml:space="preserve">al Presidente Municipal de Santa María Chimalapa, Oaxaca, </w:t>
      </w:r>
      <w:r>
        <w:rPr>
          <w:rFonts w:ascii="Arial" w:hAnsi="Arial" w:cs="Arial"/>
          <w:color w:val="auto"/>
          <w:sz w:val="24"/>
          <w:szCs w:val="24"/>
        </w:rPr>
        <w:t>respecto al o</w:t>
      </w:r>
      <w:r w:rsidR="000406C6">
        <w:rPr>
          <w:rFonts w:ascii="Arial" w:hAnsi="Arial" w:cs="Arial"/>
          <w:color w:val="auto"/>
          <w:sz w:val="24"/>
          <w:szCs w:val="24"/>
        </w:rPr>
        <w:t xml:space="preserve">ficio identificado con número de folio 075161, </w:t>
      </w:r>
      <w:r>
        <w:rPr>
          <w:rFonts w:ascii="Arial" w:hAnsi="Arial" w:cs="Arial"/>
          <w:color w:val="auto"/>
          <w:sz w:val="24"/>
          <w:szCs w:val="24"/>
        </w:rPr>
        <w:t>se le informó que</w:t>
      </w:r>
      <w:r w:rsidR="000406C6" w:rsidRPr="003B6A42">
        <w:rPr>
          <w:rFonts w:ascii="Arial" w:hAnsi="Arial" w:cs="Arial"/>
          <w:sz w:val="24"/>
          <w:szCs w:val="24"/>
        </w:rPr>
        <w:t xml:space="preserve"> a través del Dictamen </w:t>
      </w:r>
      <w:r w:rsidR="000406C6" w:rsidRPr="000406C6">
        <w:rPr>
          <w:rFonts w:ascii="Arial" w:hAnsi="Arial" w:cs="Arial"/>
          <w:sz w:val="24"/>
          <w:szCs w:val="24"/>
        </w:rPr>
        <w:t>DESNI-IEEPCO</w:t>
      </w:r>
      <w:r w:rsidR="000406C6" w:rsidRPr="00DB4A19">
        <w:rPr>
          <w:rFonts w:ascii="Arial" w:hAnsi="Arial" w:cs="Arial"/>
          <w:sz w:val="24"/>
          <w:szCs w:val="24"/>
        </w:rPr>
        <w:t>-CAT-407</w:t>
      </w:r>
      <w:r w:rsidR="000406C6" w:rsidRPr="000406C6">
        <w:rPr>
          <w:rFonts w:ascii="Arial" w:hAnsi="Arial" w:cs="Arial"/>
          <w:sz w:val="24"/>
          <w:szCs w:val="24"/>
        </w:rPr>
        <w:t>/2022</w:t>
      </w:r>
      <w:r w:rsidR="00DB4A19">
        <w:rPr>
          <w:rFonts w:ascii="Arial" w:hAnsi="Arial" w:cs="Arial"/>
          <w:sz w:val="24"/>
          <w:szCs w:val="24"/>
        </w:rPr>
        <w:t xml:space="preserve">, </w:t>
      </w:r>
      <w:r w:rsidR="000406C6">
        <w:rPr>
          <w:rFonts w:ascii="Arial" w:hAnsi="Arial" w:cs="Arial"/>
          <w:sz w:val="24"/>
          <w:szCs w:val="24"/>
        </w:rPr>
        <w:t>se determinó la existencia de imposibilidad para identificar el método de elección de las Concejalías de ese Ayuntamiento</w:t>
      </w:r>
      <w:r w:rsidR="00DB4A19">
        <w:rPr>
          <w:rFonts w:ascii="Arial" w:hAnsi="Arial" w:cs="Arial"/>
          <w:sz w:val="24"/>
          <w:szCs w:val="24"/>
        </w:rPr>
        <w:t xml:space="preserve"> y le informo la coadyuvancia para que a través de Mesas de Mediación  se alcancen los medios necesarios  que permitieran </w:t>
      </w:r>
      <w:r w:rsidR="00F510C7">
        <w:rPr>
          <w:rFonts w:ascii="Arial" w:hAnsi="Arial" w:cs="Arial"/>
          <w:sz w:val="24"/>
          <w:szCs w:val="24"/>
        </w:rPr>
        <w:t xml:space="preserve">llevar a cabo la elección de sus </w:t>
      </w:r>
      <w:r w:rsidR="00DB4A19">
        <w:rPr>
          <w:rFonts w:ascii="Arial" w:hAnsi="Arial" w:cs="Arial"/>
          <w:sz w:val="24"/>
          <w:szCs w:val="24"/>
        </w:rPr>
        <w:t>A</w:t>
      </w:r>
      <w:r w:rsidR="00F510C7">
        <w:rPr>
          <w:rFonts w:ascii="Arial" w:hAnsi="Arial" w:cs="Arial"/>
          <w:sz w:val="24"/>
          <w:szCs w:val="24"/>
        </w:rPr>
        <w:t xml:space="preserve">utoridades </w:t>
      </w:r>
      <w:r w:rsidR="00DB4A19">
        <w:rPr>
          <w:rFonts w:ascii="Arial" w:hAnsi="Arial" w:cs="Arial"/>
          <w:sz w:val="24"/>
          <w:szCs w:val="24"/>
        </w:rPr>
        <w:t>M</w:t>
      </w:r>
      <w:r w:rsidR="00F510C7">
        <w:rPr>
          <w:rFonts w:ascii="Arial" w:hAnsi="Arial" w:cs="Arial"/>
          <w:sz w:val="24"/>
          <w:szCs w:val="24"/>
        </w:rPr>
        <w:t>unicipales.</w:t>
      </w:r>
    </w:p>
    <w:p w14:paraId="75760947" w14:textId="77777777" w:rsidR="0053005D" w:rsidRPr="0053005D" w:rsidRDefault="0053005D" w:rsidP="0053005D">
      <w:pPr>
        <w:pStyle w:val="Prrafodelista"/>
        <w:spacing w:before="120" w:after="0" w:line="276" w:lineRule="auto"/>
        <w:ind w:left="426" w:right="0" w:firstLine="0"/>
        <w:rPr>
          <w:rFonts w:ascii="Arial" w:hAnsi="Arial" w:cs="Arial"/>
          <w:b/>
          <w:bCs/>
          <w:color w:val="auto"/>
          <w:sz w:val="24"/>
          <w:szCs w:val="24"/>
        </w:rPr>
      </w:pPr>
    </w:p>
    <w:p w14:paraId="43B4C392" w14:textId="0D379FFE" w:rsidR="0053005D" w:rsidRPr="0053005D" w:rsidRDefault="00DB4A19"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 xml:space="preserve">Remisión de </w:t>
      </w:r>
      <w:r w:rsidR="0053005D">
        <w:rPr>
          <w:rFonts w:ascii="Arial" w:hAnsi="Arial" w:cs="Arial"/>
          <w:b/>
          <w:bCs/>
          <w:color w:val="auto"/>
          <w:sz w:val="24"/>
          <w:szCs w:val="24"/>
        </w:rPr>
        <w:t xml:space="preserve">Estatuto </w:t>
      </w:r>
      <w:r>
        <w:rPr>
          <w:rFonts w:ascii="Arial" w:hAnsi="Arial" w:cs="Arial"/>
          <w:b/>
          <w:bCs/>
          <w:color w:val="auto"/>
          <w:sz w:val="24"/>
          <w:szCs w:val="24"/>
        </w:rPr>
        <w:t>E</w:t>
      </w:r>
      <w:r w:rsidR="0053005D">
        <w:rPr>
          <w:rFonts w:ascii="Arial" w:hAnsi="Arial" w:cs="Arial"/>
          <w:b/>
          <w:bCs/>
          <w:color w:val="auto"/>
          <w:sz w:val="24"/>
          <w:szCs w:val="24"/>
        </w:rPr>
        <w:t xml:space="preserve">lectoral </w:t>
      </w:r>
      <w:r>
        <w:rPr>
          <w:rFonts w:ascii="Arial" w:hAnsi="Arial" w:cs="Arial"/>
          <w:b/>
          <w:bCs/>
          <w:color w:val="auto"/>
          <w:sz w:val="24"/>
          <w:szCs w:val="24"/>
        </w:rPr>
        <w:t>C</w:t>
      </w:r>
      <w:r w:rsidR="0053005D">
        <w:rPr>
          <w:rFonts w:ascii="Arial" w:hAnsi="Arial" w:cs="Arial"/>
          <w:b/>
          <w:bCs/>
          <w:color w:val="auto"/>
          <w:sz w:val="24"/>
          <w:szCs w:val="24"/>
        </w:rPr>
        <w:t>omunitario</w:t>
      </w:r>
      <w:r>
        <w:rPr>
          <w:rFonts w:ascii="Arial" w:hAnsi="Arial" w:cs="Arial"/>
          <w:b/>
          <w:bCs/>
          <w:color w:val="auto"/>
          <w:sz w:val="24"/>
          <w:szCs w:val="24"/>
        </w:rPr>
        <w:t xml:space="preserve"> y solicitud de </w:t>
      </w:r>
      <w:r w:rsidR="00E15EA3">
        <w:rPr>
          <w:rFonts w:ascii="Arial" w:hAnsi="Arial" w:cs="Arial"/>
          <w:b/>
          <w:bCs/>
          <w:color w:val="auto"/>
          <w:sz w:val="24"/>
          <w:szCs w:val="24"/>
        </w:rPr>
        <w:t>D</w:t>
      </w:r>
      <w:r>
        <w:rPr>
          <w:rFonts w:ascii="Arial" w:hAnsi="Arial" w:cs="Arial"/>
          <w:b/>
          <w:bCs/>
          <w:color w:val="auto"/>
          <w:sz w:val="24"/>
          <w:szCs w:val="24"/>
        </w:rPr>
        <w:t>ictamen</w:t>
      </w:r>
      <w:r w:rsidR="0053005D">
        <w:rPr>
          <w:rFonts w:ascii="Arial" w:hAnsi="Arial" w:cs="Arial"/>
          <w:b/>
          <w:bCs/>
          <w:color w:val="auto"/>
          <w:sz w:val="24"/>
          <w:szCs w:val="24"/>
        </w:rPr>
        <w:t xml:space="preserve">. </w:t>
      </w:r>
      <w:r w:rsidR="0053005D" w:rsidRPr="003B6A42">
        <w:rPr>
          <w:rFonts w:ascii="Arial" w:hAnsi="Arial" w:cs="Arial"/>
          <w:color w:val="auto"/>
          <w:sz w:val="24"/>
          <w:szCs w:val="24"/>
        </w:rPr>
        <w:t>Mediante</w:t>
      </w:r>
      <w:r w:rsidR="0053005D">
        <w:rPr>
          <w:rFonts w:ascii="Arial" w:hAnsi="Arial" w:cs="Arial"/>
          <w:color w:val="auto"/>
          <w:sz w:val="24"/>
          <w:szCs w:val="24"/>
        </w:rPr>
        <w:t xml:space="preserve"> </w:t>
      </w:r>
      <w:r w:rsidR="0053005D" w:rsidRPr="003B6A42">
        <w:rPr>
          <w:rFonts w:ascii="Arial" w:hAnsi="Arial" w:cs="Arial"/>
          <w:color w:val="auto"/>
          <w:sz w:val="24"/>
          <w:szCs w:val="24"/>
        </w:rPr>
        <w:t>oficio</w:t>
      </w:r>
      <w:r w:rsidR="0053005D">
        <w:rPr>
          <w:rFonts w:ascii="Arial" w:hAnsi="Arial" w:cs="Arial"/>
          <w:color w:val="auto"/>
          <w:sz w:val="24"/>
          <w:szCs w:val="24"/>
        </w:rPr>
        <w:t xml:space="preserve"> sin </w:t>
      </w:r>
      <w:r w:rsidR="0053005D" w:rsidRPr="003B6A42">
        <w:rPr>
          <w:rFonts w:ascii="Arial" w:hAnsi="Arial" w:cs="Arial"/>
          <w:color w:val="auto"/>
          <w:sz w:val="24"/>
          <w:szCs w:val="24"/>
        </w:rPr>
        <w:t xml:space="preserve">número, recibido en la Oficialía de Partes de este Instituto el </w:t>
      </w:r>
      <w:r w:rsidR="0053005D">
        <w:rPr>
          <w:rFonts w:ascii="Arial" w:hAnsi="Arial" w:cs="Arial"/>
          <w:color w:val="auto"/>
          <w:sz w:val="24"/>
          <w:szCs w:val="24"/>
        </w:rPr>
        <w:t>2 de agosto</w:t>
      </w:r>
      <w:r w:rsidR="0053005D" w:rsidRPr="003B6A42">
        <w:rPr>
          <w:rFonts w:ascii="Arial" w:hAnsi="Arial" w:cs="Arial"/>
          <w:color w:val="auto"/>
          <w:sz w:val="24"/>
          <w:szCs w:val="24"/>
        </w:rPr>
        <w:t xml:space="preserve"> de</w:t>
      </w:r>
      <w:r w:rsidR="0053005D">
        <w:rPr>
          <w:rFonts w:ascii="Arial" w:hAnsi="Arial" w:cs="Arial"/>
          <w:color w:val="auto"/>
          <w:sz w:val="24"/>
          <w:szCs w:val="24"/>
        </w:rPr>
        <w:t xml:space="preserve"> </w:t>
      </w:r>
      <w:r w:rsidR="0053005D" w:rsidRPr="003B6A42">
        <w:rPr>
          <w:rFonts w:ascii="Arial" w:hAnsi="Arial" w:cs="Arial"/>
          <w:color w:val="auto"/>
          <w:sz w:val="24"/>
          <w:szCs w:val="24"/>
        </w:rPr>
        <w:t xml:space="preserve">2022, identificado con número de folio </w:t>
      </w:r>
      <w:r w:rsidR="0053005D" w:rsidRPr="00DB4A19">
        <w:rPr>
          <w:rFonts w:ascii="Arial" w:hAnsi="Arial" w:cs="Arial"/>
          <w:color w:val="auto"/>
          <w:sz w:val="24"/>
          <w:szCs w:val="24"/>
        </w:rPr>
        <w:t>079629</w:t>
      </w:r>
      <w:r w:rsidR="0053005D" w:rsidRPr="003B6A42">
        <w:rPr>
          <w:rFonts w:ascii="Arial" w:hAnsi="Arial" w:cs="Arial"/>
          <w:color w:val="auto"/>
          <w:sz w:val="24"/>
          <w:szCs w:val="24"/>
        </w:rPr>
        <w:t xml:space="preserve">, el Presidente Municipal de </w:t>
      </w:r>
      <w:r w:rsidR="0053005D">
        <w:rPr>
          <w:rFonts w:ascii="Arial" w:hAnsi="Arial" w:cs="Arial"/>
          <w:color w:val="auto"/>
          <w:sz w:val="24"/>
          <w:szCs w:val="24"/>
        </w:rPr>
        <w:t>Santa María Chimalapa</w:t>
      </w:r>
      <w:r w:rsidR="0053005D" w:rsidRPr="003B6A42">
        <w:rPr>
          <w:rFonts w:ascii="Arial" w:hAnsi="Arial" w:cs="Arial"/>
          <w:color w:val="auto"/>
          <w:sz w:val="24"/>
          <w:szCs w:val="24"/>
        </w:rPr>
        <w:t>, Oaxaca</w:t>
      </w:r>
      <w:r w:rsidR="006042A5">
        <w:rPr>
          <w:rFonts w:ascii="Arial" w:hAnsi="Arial" w:cs="Arial"/>
          <w:color w:val="auto"/>
          <w:sz w:val="24"/>
          <w:szCs w:val="24"/>
        </w:rPr>
        <w:t>,</w:t>
      </w:r>
      <w:r w:rsidR="0053005D">
        <w:rPr>
          <w:rFonts w:ascii="Arial" w:hAnsi="Arial" w:cs="Arial"/>
          <w:color w:val="auto"/>
          <w:sz w:val="24"/>
          <w:szCs w:val="24"/>
        </w:rPr>
        <w:t xml:space="preserve"> informó a la DESNI que con fecha 23 de julio de 2022</w:t>
      </w:r>
      <w:r w:rsidR="00A56A8C">
        <w:rPr>
          <w:rFonts w:ascii="Arial" w:hAnsi="Arial" w:cs="Arial"/>
          <w:color w:val="auto"/>
          <w:sz w:val="24"/>
          <w:szCs w:val="24"/>
        </w:rPr>
        <w:t>,</w:t>
      </w:r>
      <w:r w:rsidR="0053005D">
        <w:rPr>
          <w:rFonts w:ascii="Arial" w:hAnsi="Arial" w:cs="Arial"/>
          <w:color w:val="auto"/>
          <w:sz w:val="24"/>
          <w:szCs w:val="24"/>
        </w:rPr>
        <w:t xml:space="preserve"> se llevó a cabo la Asamblea de información y en su caso aprobación del proyecto de estatuto electoral comunitario, en el cual acordaron distribuir copia del proyecto referido para que en una próxima Asamblea se discutiera y se aprobara, misma que se realizó el día 29 de julio de 2022. </w:t>
      </w:r>
      <w:r>
        <w:rPr>
          <w:rFonts w:ascii="Arial" w:hAnsi="Arial" w:cs="Arial"/>
          <w:color w:val="auto"/>
          <w:sz w:val="24"/>
          <w:szCs w:val="24"/>
        </w:rPr>
        <w:t xml:space="preserve">Así mismo solicitó que se emitiera el </w:t>
      </w:r>
      <w:r w:rsidR="00FC2DB7">
        <w:rPr>
          <w:rFonts w:ascii="Arial" w:hAnsi="Arial" w:cs="Arial"/>
          <w:color w:val="auto"/>
          <w:sz w:val="24"/>
          <w:szCs w:val="24"/>
        </w:rPr>
        <w:t>D</w:t>
      </w:r>
      <w:r>
        <w:rPr>
          <w:rFonts w:ascii="Arial" w:hAnsi="Arial" w:cs="Arial"/>
          <w:color w:val="auto"/>
          <w:sz w:val="24"/>
          <w:szCs w:val="24"/>
        </w:rPr>
        <w:t xml:space="preserve">ictamen que identifica el método de elección, </w:t>
      </w:r>
      <w:r w:rsidR="00A56A8C">
        <w:rPr>
          <w:rFonts w:ascii="Arial" w:hAnsi="Arial" w:cs="Arial"/>
          <w:color w:val="auto"/>
          <w:sz w:val="24"/>
          <w:szCs w:val="24"/>
        </w:rPr>
        <w:t>p</w:t>
      </w:r>
      <w:r>
        <w:rPr>
          <w:rFonts w:ascii="Arial" w:hAnsi="Arial" w:cs="Arial"/>
          <w:color w:val="auto"/>
          <w:sz w:val="24"/>
          <w:szCs w:val="24"/>
        </w:rPr>
        <w:t>ara</w:t>
      </w:r>
      <w:r w:rsidR="0053005D">
        <w:rPr>
          <w:rFonts w:ascii="Arial" w:hAnsi="Arial" w:cs="Arial"/>
          <w:color w:val="auto"/>
          <w:sz w:val="24"/>
          <w:szCs w:val="24"/>
        </w:rPr>
        <w:t xml:space="preserve"> fundamentar lo anterior, remitió la documentación siguiente:</w:t>
      </w:r>
    </w:p>
    <w:p w14:paraId="12CEAE58" w14:textId="6A11CEC3" w:rsidR="0053005D" w:rsidRDefault="0053005D" w:rsidP="0053005D">
      <w:pPr>
        <w:pStyle w:val="Prrafodelista"/>
        <w:numPr>
          <w:ilvl w:val="3"/>
          <w:numId w:val="2"/>
        </w:numPr>
        <w:spacing w:before="120" w:after="0" w:line="276" w:lineRule="auto"/>
        <w:ind w:left="851" w:right="0"/>
        <w:rPr>
          <w:rFonts w:ascii="Arial" w:hAnsi="Arial" w:cs="Arial"/>
          <w:color w:val="auto"/>
          <w:sz w:val="24"/>
          <w:szCs w:val="24"/>
        </w:rPr>
      </w:pPr>
      <w:r w:rsidRPr="0053005D">
        <w:rPr>
          <w:rFonts w:ascii="Arial" w:hAnsi="Arial" w:cs="Arial"/>
          <w:color w:val="auto"/>
          <w:sz w:val="24"/>
          <w:szCs w:val="24"/>
        </w:rPr>
        <w:t xml:space="preserve">Convocatoria </w:t>
      </w:r>
      <w:r w:rsidR="00DB4A19">
        <w:rPr>
          <w:rFonts w:ascii="Arial" w:hAnsi="Arial" w:cs="Arial"/>
          <w:color w:val="auto"/>
          <w:sz w:val="24"/>
          <w:szCs w:val="24"/>
        </w:rPr>
        <w:t xml:space="preserve">de fecha 15 de julio del 2022, </w:t>
      </w:r>
      <w:r w:rsidRPr="0053005D">
        <w:rPr>
          <w:rFonts w:ascii="Arial" w:hAnsi="Arial" w:cs="Arial"/>
          <w:color w:val="auto"/>
          <w:sz w:val="24"/>
          <w:szCs w:val="24"/>
        </w:rPr>
        <w:t>para la Asamblea</w:t>
      </w:r>
      <w:r>
        <w:rPr>
          <w:rFonts w:ascii="Arial" w:hAnsi="Arial" w:cs="Arial"/>
          <w:color w:val="auto"/>
          <w:sz w:val="24"/>
          <w:szCs w:val="24"/>
        </w:rPr>
        <w:t xml:space="preserve"> </w:t>
      </w:r>
      <w:r w:rsidR="00DB4A19">
        <w:rPr>
          <w:rFonts w:ascii="Arial" w:hAnsi="Arial" w:cs="Arial"/>
          <w:color w:val="auto"/>
          <w:sz w:val="24"/>
          <w:szCs w:val="24"/>
        </w:rPr>
        <w:t xml:space="preserve">de fecha </w:t>
      </w:r>
      <w:r>
        <w:rPr>
          <w:rFonts w:ascii="Arial" w:hAnsi="Arial" w:cs="Arial"/>
          <w:color w:val="auto"/>
          <w:sz w:val="24"/>
          <w:szCs w:val="24"/>
        </w:rPr>
        <w:t>23 de julio de 2022</w:t>
      </w:r>
      <w:r w:rsidR="003D032C">
        <w:rPr>
          <w:rFonts w:ascii="Arial" w:hAnsi="Arial" w:cs="Arial"/>
          <w:color w:val="auto"/>
          <w:sz w:val="24"/>
          <w:szCs w:val="24"/>
        </w:rPr>
        <w:t xml:space="preserve">, para consulta y en su caso aprobación del proyecto de Estatuto Electoral. </w:t>
      </w:r>
    </w:p>
    <w:p w14:paraId="0B0D6E26" w14:textId="7AF688D4" w:rsidR="0053005D" w:rsidRDefault="0053005D" w:rsidP="0053005D">
      <w:pPr>
        <w:pStyle w:val="Prrafodelista"/>
        <w:numPr>
          <w:ilvl w:val="3"/>
          <w:numId w:val="2"/>
        </w:numPr>
        <w:spacing w:before="120" w:after="0" w:line="276" w:lineRule="auto"/>
        <w:ind w:left="851" w:right="0"/>
        <w:rPr>
          <w:rFonts w:ascii="Arial" w:hAnsi="Arial" w:cs="Arial"/>
          <w:color w:val="auto"/>
          <w:sz w:val="24"/>
          <w:szCs w:val="24"/>
        </w:rPr>
      </w:pPr>
      <w:r>
        <w:rPr>
          <w:rFonts w:ascii="Arial" w:hAnsi="Arial" w:cs="Arial"/>
          <w:color w:val="auto"/>
          <w:sz w:val="24"/>
          <w:szCs w:val="24"/>
        </w:rPr>
        <w:lastRenderedPageBreak/>
        <w:t>Acta de Asamblea General de fecha 23 de julio de 2022</w:t>
      </w:r>
      <w:r w:rsidR="003D032C">
        <w:rPr>
          <w:rFonts w:ascii="Arial" w:hAnsi="Arial" w:cs="Arial"/>
          <w:color w:val="auto"/>
          <w:sz w:val="24"/>
          <w:szCs w:val="24"/>
        </w:rPr>
        <w:t xml:space="preserve">, en la que se discutió y aprobó el Estatuto Electoral Comunitario de Santa María Chimalapa, Oaxaca. </w:t>
      </w:r>
    </w:p>
    <w:p w14:paraId="59E50042" w14:textId="696DC7DE" w:rsidR="003D032C" w:rsidRDefault="003D032C" w:rsidP="0053005D">
      <w:pPr>
        <w:pStyle w:val="Prrafodelista"/>
        <w:numPr>
          <w:ilvl w:val="3"/>
          <w:numId w:val="2"/>
        </w:numPr>
        <w:spacing w:before="120" w:after="0" w:line="276" w:lineRule="auto"/>
        <w:ind w:left="851" w:right="0"/>
        <w:rPr>
          <w:rFonts w:ascii="Arial" w:hAnsi="Arial" w:cs="Arial"/>
          <w:color w:val="auto"/>
          <w:sz w:val="24"/>
          <w:szCs w:val="24"/>
        </w:rPr>
      </w:pPr>
      <w:r w:rsidRPr="0053005D">
        <w:rPr>
          <w:rFonts w:ascii="Arial" w:hAnsi="Arial" w:cs="Arial"/>
          <w:color w:val="auto"/>
          <w:sz w:val="24"/>
          <w:szCs w:val="24"/>
        </w:rPr>
        <w:t xml:space="preserve">Convocatoria </w:t>
      </w:r>
      <w:r>
        <w:rPr>
          <w:rFonts w:ascii="Arial" w:hAnsi="Arial" w:cs="Arial"/>
          <w:color w:val="auto"/>
          <w:sz w:val="24"/>
          <w:szCs w:val="24"/>
        </w:rPr>
        <w:t xml:space="preserve">de fecha 24 de julio del 2022, </w:t>
      </w:r>
      <w:r w:rsidRPr="0053005D">
        <w:rPr>
          <w:rFonts w:ascii="Arial" w:hAnsi="Arial" w:cs="Arial"/>
          <w:color w:val="auto"/>
          <w:sz w:val="24"/>
          <w:szCs w:val="24"/>
        </w:rPr>
        <w:t>para la Asamblea</w:t>
      </w:r>
      <w:r>
        <w:rPr>
          <w:rFonts w:ascii="Arial" w:hAnsi="Arial" w:cs="Arial"/>
          <w:color w:val="auto"/>
          <w:sz w:val="24"/>
          <w:szCs w:val="24"/>
        </w:rPr>
        <w:t xml:space="preserve"> de fecha 28 de julio de 2022, para consulta y en su caso aprobación del proyecto de Estatuto Electoral</w:t>
      </w:r>
    </w:p>
    <w:p w14:paraId="5D133E13" w14:textId="31AA647C" w:rsidR="0053005D" w:rsidRDefault="0053005D" w:rsidP="0053005D">
      <w:pPr>
        <w:pStyle w:val="Prrafodelista"/>
        <w:numPr>
          <w:ilvl w:val="3"/>
          <w:numId w:val="2"/>
        </w:numPr>
        <w:spacing w:before="120" w:after="0" w:line="276" w:lineRule="auto"/>
        <w:ind w:left="851" w:right="0"/>
        <w:rPr>
          <w:rFonts w:ascii="Arial" w:hAnsi="Arial" w:cs="Arial"/>
          <w:color w:val="auto"/>
          <w:sz w:val="24"/>
          <w:szCs w:val="24"/>
        </w:rPr>
      </w:pPr>
      <w:r>
        <w:rPr>
          <w:rFonts w:ascii="Arial" w:hAnsi="Arial" w:cs="Arial"/>
          <w:color w:val="auto"/>
          <w:sz w:val="24"/>
          <w:szCs w:val="24"/>
        </w:rPr>
        <w:t xml:space="preserve">Acta de Asamblea General </w:t>
      </w:r>
      <w:r w:rsidR="00B722B3">
        <w:rPr>
          <w:rFonts w:ascii="Arial" w:hAnsi="Arial" w:cs="Arial"/>
          <w:color w:val="auto"/>
          <w:sz w:val="24"/>
          <w:szCs w:val="24"/>
        </w:rPr>
        <w:t xml:space="preserve">de fecha 29 de julio de 2022, </w:t>
      </w:r>
      <w:r w:rsidR="003D032C">
        <w:rPr>
          <w:rFonts w:ascii="Arial" w:hAnsi="Arial" w:cs="Arial"/>
          <w:color w:val="auto"/>
          <w:sz w:val="24"/>
          <w:szCs w:val="24"/>
        </w:rPr>
        <w:t>en la que se discutió y aprobó el Estatuto Electoral Comunitario de Santa María Chimalapa, Oaxaca</w:t>
      </w:r>
      <w:r w:rsidR="00B722B3">
        <w:rPr>
          <w:rFonts w:ascii="Arial" w:hAnsi="Arial" w:cs="Arial"/>
          <w:color w:val="auto"/>
          <w:sz w:val="24"/>
          <w:szCs w:val="24"/>
        </w:rPr>
        <w:t>, con la lista de asistencia.</w:t>
      </w:r>
    </w:p>
    <w:p w14:paraId="72365516" w14:textId="1377B5A4" w:rsidR="00B722B3" w:rsidRDefault="00B722B3" w:rsidP="0053005D">
      <w:pPr>
        <w:pStyle w:val="Prrafodelista"/>
        <w:numPr>
          <w:ilvl w:val="3"/>
          <w:numId w:val="2"/>
        </w:numPr>
        <w:spacing w:before="120" w:after="0" w:line="276" w:lineRule="auto"/>
        <w:ind w:left="851" w:right="0"/>
        <w:rPr>
          <w:rFonts w:ascii="Arial" w:hAnsi="Arial" w:cs="Arial"/>
          <w:color w:val="auto"/>
          <w:sz w:val="24"/>
          <w:szCs w:val="24"/>
        </w:rPr>
      </w:pPr>
      <w:r>
        <w:rPr>
          <w:rFonts w:ascii="Arial" w:hAnsi="Arial" w:cs="Arial"/>
          <w:color w:val="auto"/>
          <w:sz w:val="24"/>
          <w:szCs w:val="24"/>
        </w:rPr>
        <w:t xml:space="preserve">Estatuto </w:t>
      </w:r>
      <w:r w:rsidR="00D500E3">
        <w:rPr>
          <w:rFonts w:ascii="Arial" w:hAnsi="Arial" w:cs="Arial"/>
          <w:color w:val="auto"/>
          <w:sz w:val="24"/>
          <w:szCs w:val="24"/>
        </w:rPr>
        <w:t>Electoral Comunitario de Santa María Chimalapa</w:t>
      </w:r>
      <w:r w:rsidR="003D032C">
        <w:rPr>
          <w:rFonts w:ascii="Arial" w:hAnsi="Arial" w:cs="Arial"/>
          <w:color w:val="auto"/>
          <w:sz w:val="24"/>
          <w:szCs w:val="24"/>
        </w:rPr>
        <w:t>, Oaxaca, de fecha 29 de julio del 2022.</w:t>
      </w:r>
    </w:p>
    <w:p w14:paraId="65A25D8C" w14:textId="77777777" w:rsidR="002B5DFE" w:rsidRPr="002B5DFE" w:rsidRDefault="002B5DFE" w:rsidP="002B5DFE">
      <w:pPr>
        <w:pStyle w:val="Prrafodelista"/>
        <w:rPr>
          <w:rFonts w:ascii="Arial" w:hAnsi="Arial" w:cs="Arial"/>
          <w:color w:val="auto"/>
          <w:sz w:val="24"/>
          <w:szCs w:val="24"/>
        </w:rPr>
      </w:pPr>
    </w:p>
    <w:p w14:paraId="7FA0AD1C" w14:textId="2A018973" w:rsidR="00D500E3" w:rsidRDefault="00D500E3" w:rsidP="00D500E3">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publicitación del Dictamen que identifica el método de elección. </w:t>
      </w:r>
      <w:r w:rsidRPr="003B6A42">
        <w:rPr>
          <w:rFonts w:ascii="Arial" w:hAnsi="Arial" w:cs="Arial"/>
          <w:bCs/>
          <w:sz w:val="24"/>
          <w:szCs w:val="24"/>
        </w:rPr>
        <w:t>Mediante oficio IEEPCO/</w:t>
      </w:r>
      <w:r w:rsidRPr="00AC7C95">
        <w:rPr>
          <w:rFonts w:ascii="Arial" w:hAnsi="Arial" w:cs="Arial"/>
          <w:bCs/>
          <w:sz w:val="24"/>
          <w:szCs w:val="24"/>
        </w:rPr>
        <w:t>DESNI/2157/2022</w:t>
      </w:r>
      <w:r w:rsidRPr="003B6A42">
        <w:rPr>
          <w:rFonts w:ascii="Arial" w:hAnsi="Arial" w:cs="Arial"/>
          <w:bCs/>
          <w:sz w:val="24"/>
          <w:szCs w:val="24"/>
        </w:rPr>
        <w:t xml:space="preserve"> de fecha </w:t>
      </w:r>
      <w:r>
        <w:rPr>
          <w:rFonts w:ascii="Arial" w:hAnsi="Arial" w:cs="Arial"/>
          <w:bCs/>
          <w:sz w:val="24"/>
          <w:szCs w:val="24"/>
        </w:rPr>
        <w:t>30</w:t>
      </w:r>
      <w:r w:rsidRPr="003B6A42">
        <w:rPr>
          <w:rFonts w:ascii="Arial" w:hAnsi="Arial" w:cs="Arial"/>
          <w:bCs/>
          <w:sz w:val="24"/>
          <w:szCs w:val="24"/>
        </w:rPr>
        <w:t xml:space="preserve"> de </w:t>
      </w:r>
      <w:r>
        <w:rPr>
          <w:rFonts w:ascii="Arial" w:hAnsi="Arial" w:cs="Arial"/>
          <w:bCs/>
          <w:sz w:val="24"/>
          <w:szCs w:val="24"/>
        </w:rPr>
        <w:t>agosto</w:t>
      </w:r>
      <w:r w:rsidRPr="003B6A42">
        <w:rPr>
          <w:rFonts w:ascii="Arial" w:hAnsi="Arial" w:cs="Arial"/>
          <w:bCs/>
          <w:sz w:val="24"/>
          <w:szCs w:val="24"/>
        </w:rPr>
        <w:t xml:space="preserve"> de 2022, la DESNI informó a los integrantes del Ayuntamiento de </w:t>
      </w:r>
      <w:r>
        <w:rPr>
          <w:rFonts w:ascii="Arial" w:hAnsi="Arial" w:cs="Arial"/>
          <w:bCs/>
          <w:sz w:val="24"/>
          <w:szCs w:val="24"/>
        </w:rPr>
        <w:t>Santa María Chimalapa</w:t>
      </w:r>
      <w:r w:rsidRPr="003B6A42">
        <w:rPr>
          <w:rFonts w:ascii="Arial" w:hAnsi="Arial" w:cs="Arial"/>
          <w:bCs/>
          <w:sz w:val="24"/>
          <w:szCs w:val="24"/>
        </w:rPr>
        <w:t xml:space="preserve">, Oaxaca, que </w:t>
      </w:r>
      <w:r w:rsidRPr="003B6A42">
        <w:rPr>
          <w:rFonts w:ascii="Arial" w:hAnsi="Arial" w:cs="Arial"/>
          <w:sz w:val="24"/>
          <w:szCs w:val="24"/>
        </w:rPr>
        <w:t>el Consejo General de este Instituto aprobó mediante Acuerdo IEEPCO-CG-SNI-</w:t>
      </w:r>
      <w:r w:rsidR="00AC7C95">
        <w:rPr>
          <w:rFonts w:ascii="Arial" w:hAnsi="Arial" w:cs="Arial"/>
          <w:sz w:val="24"/>
          <w:szCs w:val="24"/>
        </w:rPr>
        <w:t>47</w:t>
      </w:r>
      <w:r w:rsidRPr="003B6A42">
        <w:rPr>
          <w:rFonts w:ascii="Arial" w:hAnsi="Arial" w:cs="Arial"/>
          <w:sz w:val="24"/>
          <w:szCs w:val="24"/>
        </w:rPr>
        <w:t>/2022</w:t>
      </w:r>
      <w:r w:rsidRPr="003B6A42">
        <w:rPr>
          <w:rStyle w:val="Refdenotaalpie"/>
          <w:rFonts w:ascii="Arial" w:hAnsi="Arial" w:cs="Arial"/>
          <w:sz w:val="24"/>
          <w:szCs w:val="24"/>
        </w:rPr>
        <w:footnoteReference w:id="18"/>
      </w:r>
      <w:r w:rsidRPr="003B6A42">
        <w:rPr>
          <w:rFonts w:ascii="Arial" w:hAnsi="Arial" w:cs="Arial"/>
          <w:sz w:val="24"/>
          <w:szCs w:val="24"/>
        </w:rPr>
        <w:t xml:space="preserve"> el Catálogo de Municipios sujetos al régimen de Sistemas Normativos Indígenas, entre ellos, el del municipio en cita, a través del Dictamen </w:t>
      </w:r>
      <w:r w:rsidRPr="00AC7C95">
        <w:rPr>
          <w:rFonts w:ascii="Arial" w:hAnsi="Arial" w:cs="Arial"/>
          <w:sz w:val="24"/>
          <w:szCs w:val="24"/>
        </w:rPr>
        <w:t>DESNI-IEEPCO-CAT-411/2022</w:t>
      </w:r>
      <w:r w:rsidRPr="00AC7C95">
        <w:rPr>
          <w:rStyle w:val="Refdenotaalpie"/>
          <w:rFonts w:ascii="Arial" w:hAnsi="Arial" w:cs="Arial"/>
          <w:sz w:val="24"/>
          <w:szCs w:val="24"/>
        </w:rPr>
        <w:footnoteReference w:id="19"/>
      </w:r>
      <w:r w:rsidRPr="00AC7C95">
        <w:rPr>
          <w:rFonts w:ascii="Arial" w:hAnsi="Arial" w:cs="Arial"/>
          <w:sz w:val="24"/>
          <w:szCs w:val="24"/>
        </w:rPr>
        <w:t xml:space="preserve"> que identifica el método de elección de concejalías al Ayuntamiento, y solicitó la coadyuvancia de las</w:t>
      </w:r>
      <w:r w:rsidRPr="003B6A42">
        <w:rPr>
          <w:rFonts w:ascii="Arial" w:hAnsi="Arial" w:cs="Arial"/>
          <w:sz w:val="24"/>
          <w:szCs w:val="24"/>
        </w:rPr>
        <w:t xml:space="preserve"> autoridades municipales para que dieran a conocer dichas determinaciones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r>
        <w:rPr>
          <w:rFonts w:ascii="Arial" w:hAnsi="Arial" w:cs="Arial"/>
          <w:sz w:val="24"/>
          <w:szCs w:val="24"/>
        </w:rPr>
        <w:t xml:space="preserve"> </w:t>
      </w:r>
    </w:p>
    <w:p w14:paraId="19D54B03" w14:textId="77777777" w:rsidR="00A75C0B" w:rsidRDefault="00A75C0B" w:rsidP="00A75C0B">
      <w:pPr>
        <w:pStyle w:val="Prrafodelista"/>
        <w:spacing w:before="120" w:after="120" w:line="276" w:lineRule="auto"/>
        <w:ind w:left="426" w:right="0" w:firstLine="0"/>
        <w:rPr>
          <w:rFonts w:ascii="Arial" w:hAnsi="Arial" w:cs="Arial"/>
          <w:sz w:val="24"/>
          <w:szCs w:val="24"/>
        </w:rPr>
      </w:pPr>
    </w:p>
    <w:p w14:paraId="041F0D9F" w14:textId="11E22FB5" w:rsidR="00A75C0B" w:rsidRPr="00FB3ADA" w:rsidRDefault="00A75C0B" w:rsidP="00D500E3">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bCs/>
          <w:color w:val="auto"/>
          <w:sz w:val="24"/>
          <w:szCs w:val="24"/>
        </w:rPr>
        <w:t>Acuerdo.</w:t>
      </w:r>
      <w:r>
        <w:rPr>
          <w:rFonts w:ascii="Arial" w:hAnsi="Arial" w:cs="Arial"/>
          <w:b/>
          <w:bCs/>
          <w:color w:val="auto"/>
          <w:sz w:val="24"/>
          <w:szCs w:val="24"/>
        </w:rPr>
        <w:t xml:space="preserve"> </w:t>
      </w:r>
      <w:r>
        <w:rPr>
          <w:rFonts w:ascii="Arial" w:hAnsi="Arial" w:cs="Arial"/>
          <w:color w:val="auto"/>
          <w:sz w:val="24"/>
          <w:szCs w:val="24"/>
        </w:rPr>
        <w:t>Mediante A</w:t>
      </w:r>
      <w:r w:rsidRPr="003B6A42">
        <w:rPr>
          <w:rFonts w:ascii="Arial" w:hAnsi="Arial" w:cs="Arial"/>
          <w:color w:val="auto"/>
          <w:sz w:val="24"/>
          <w:szCs w:val="24"/>
        </w:rPr>
        <w:t>cuerdo IEEPCO-CG-SNI-</w:t>
      </w:r>
      <w:r w:rsidRPr="00AC7C95">
        <w:rPr>
          <w:rFonts w:ascii="Arial" w:hAnsi="Arial" w:cs="Arial"/>
          <w:color w:val="auto"/>
          <w:sz w:val="24"/>
          <w:szCs w:val="24"/>
        </w:rPr>
        <w:t>47/2022, del Consejo General de</w:t>
      </w:r>
      <w:r w:rsidR="00EB2106">
        <w:rPr>
          <w:rFonts w:ascii="Arial" w:hAnsi="Arial" w:cs="Arial"/>
          <w:color w:val="auto"/>
          <w:sz w:val="24"/>
          <w:szCs w:val="24"/>
        </w:rPr>
        <w:t xml:space="preserve"> este Instituto </w:t>
      </w:r>
      <w:r w:rsidRPr="00AC7C95">
        <w:rPr>
          <w:rFonts w:ascii="Arial" w:hAnsi="Arial" w:cs="Arial"/>
          <w:color w:val="auto"/>
          <w:sz w:val="24"/>
          <w:szCs w:val="24"/>
        </w:rPr>
        <w:t>aprobado el 30 de agosto de 2022,</w:t>
      </w:r>
      <w:r>
        <w:rPr>
          <w:rFonts w:ascii="Arial" w:hAnsi="Arial" w:cs="Arial"/>
          <w:color w:val="auto"/>
          <w:sz w:val="24"/>
          <w:szCs w:val="24"/>
        </w:rPr>
        <w:t xml:space="preserve"> se ordenó el registro y publicación del dictamen </w:t>
      </w:r>
      <w:r w:rsidR="00AC7C95" w:rsidRPr="00AC7C95">
        <w:rPr>
          <w:rFonts w:ascii="Arial" w:hAnsi="Arial" w:cs="Arial"/>
          <w:sz w:val="24"/>
          <w:szCs w:val="24"/>
        </w:rPr>
        <w:t>DESNI-IEEPCO-CAT-411/2022</w:t>
      </w:r>
      <w:r w:rsidR="00AC7C95">
        <w:rPr>
          <w:rFonts w:ascii="Arial" w:hAnsi="Arial" w:cs="Arial"/>
          <w:sz w:val="24"/>
          <w:szCs w:val="24"/>
        </w:rPr>
        <w:t xml:space="preserve">, </w:t>
      </w:r>
      <w:r>
        <w:rPr>
          <w:rFonts w:ascii="Arial" w:hAnsi="Arial" w:cs="Arial"/>
          <w:color w:val="auto"/>
          <w:sz w:val="24"/>
          <w:szCs w:val="24"/>
        </w:rPr>
        <w:t>por el que se identifica el método de elección de Autoridades Municipales de Santa María Chimalapa, Oaxaca, así como de su respectivo estatuto electoral comunitario.</w:t>
      </w:r>
      <w:r>
        <w:rPr>
          <w:rStyle w:val="Refdenotaalpie"/>
          <w:rFonts w:ascii="Arial" w:hAnsi="Arial" w:cs="Arial"/>
          <w:color w:val="auto"/>
          <w:sz w:val="24"/>
          <w:szCs w:val="24"/>
        </w:rPr>
        <w:footnoteReference w:id="20"/>
      </w:r>
    </w:p>
    <w:p w14:paraId="1A80FFF4" w14:textId="77777777" w:rsidR="00FB3ADA" w:rsidRPr="00FB3ADA" w:rsidRDefault="00FB3ADA" w:rsidP="00FB3ADA">
      <w:pPr>
        <w:pStyle w:val="Prrafodelista"/>
        <w:rPr>
          <w:rFonts w:ascii="Arial" w:hAnsi="Arial" w:cs="Arial"/>
          <w:sz w:val="24"/>
          <w:szCs w:val="24"/>
        </w:rPr>
      </w:pPr>
    </w:p>
    <w:p w14:paraId="4BAF63E9" w14:textId="607624A6" w:rsidR="004C1CDE" w:rsidRPr="004C1CDE" w:rsidRDefault="00AC7C95" w:rsidP="002B511A">
      <w:pPr>
        <w:pStyle w:val="Prrafodelista"/>
        <w:numPr>
          <w:ilvl w:val="0"/>
          <w:numId w:val="2"/>
        </w:numPr>
        <w:spacing w:before="120" w:after="120" w:line="276" w:lineRule="auto"/>
        <w:ind w:left="426" w:right="0" w:hanging="284"/>
        <w:rPr>
          <w:rFonts w:ascii="Arial" w:hAnsi="Arial" w:cs="Arial"/>
          <w:sz w:val="24"/>
          <w:szCs w:val="24"/>
        </w:rPr>
      </w:pPr>
      <w:r w:rsidRPr="004C1CDE">
        <w:rPr>
          <w:rFonts w:ascii="Arial" w:hAnsi="Arial" w:cs="Arial"/>
          <w:b/>
          <w:bCs/>
          <w:sz w:val="24"/>
          <w:szCs w:val="24"/>
        </w:rPr>
        <w:t>Reunión de Trabajo</w:t>
      </w:r>
      <w:r w:rsidR="004C1CDE" w:rsidRPr="004C1CDE">
        <w:rPr>
          <w:rFonts w:ascii="Arial" w:hAnsi="Arial" w:cs="Arial"/>
          <w:b/>
          <w:bCs/>
          <w:sz w:val="24"/>
          <w:szCs w:val="24"/>
        </w:rPr>
        <w:t xml:space="preserve"> de fecha 12 de septiembre del 2022</w:t>
      </w:r>
      <w:r w:rsidR="00BF2888" w:rsidRPr="004C1CDE">
        <w:rPr>
          <w:rFonts w:ascii="Arial" w:hAnsi="Arial" w:cs="Arial"/>
          <w:sz w:val="24"/>
          <w:szCs w:val="24"/>
        </w:rPr>
        <w:t xml:space="preserve">. Con fecha 12 de septiembre de 2022, se llevó a cabo una </w:t>
      </w:r>
      <w:r w:rsidR="004C1CDE" w:rsidRPr="004C1CDE">
        <w:rPr>
          <w:rFonts w:ascii="Arial" w:hAnsi="Arial" w:cs="Arial"/>
          <w:sz w:val="24"/>
          <w:szCs w:val="24"/>
        </w:rPr>
        <w:t xml:space="preserve">reunión de trabajo, </w:t>
      </w:r>
      <w:r w:rsidR="00BF2888" w:rsidRPr="004C1CDE">
        <w:rPr>
          <w:rFonts w:ascii="Arial" w:hAnsi="Arial" w:cs="Arial"/>
          <w:sz w:val="24"/>
          <w:szCs w:val="24"/>
        </w:rPr>
        <w:t xml:space="preserve">entre las representaciones de la DESNI, </w:t>
      </w:r>
      <w:r w:rsidR="005E7C8D" w:rsidRPr="004C1CDE">
        <w:rPr>
          <w:rFonts w:ascii="Arial" w:hAnsi="Arial" w:cs="Arial"/>
          <w:sz w:val="24"/>
          <w:szCs w:val="24"/>
        </w:rPr>
        <w:t xml:space="preserve">la Secretaría General de Gobierno del Estado de Oaxaca y la Autoridad Municipal de </w:t>
      </w:r>
      <w:r w:rsidR="005E7C8D" w:rsidRPr="004C1CDE">
        <w:rPr>
          <w:rFonts w:ascii="Arial" w:hAnsi="Arial" w:cs="Arial"/>
          <w:color w:val="auto"/>
          <w:sz w:val="24"/>
          <w:szCs w:val="24"/>
        </w:rPr>
        <w:t xml:space="preserve">Santa María Chimalapa, Oaxaca, en la </w:t>
      </w:r>
      <w:r w:rsidR="004C1CDE" w:rsidRPr="004C1CDE">
        <w:rPr>
          <w:rFonts w:ascii="Arial" w:hAnsi="Arial" w:cs="Arial"/>
          <w:color w:val="auto"/>
          <w:sz w:val="24"/>
          <w:szCs w:val="24"/>
        </w:rPr>
        <w:t xml:space="preserve">cual, </w:t>
      </w:r>
      <w:r w:rsidR="00FC2DB7">
        <w:rPr>
          <w:rFonts w:ascii="Arial" w:hAnsi="Arial" w:cs="Arial"/>
          <w:color w:val="auto"/>
          <w:sz w:val="24"/>
          <w:szCs w:val="24"/>
        </w:rPr>
        <w:t>donde acordaron</w:t>
      </w:r>
      <w:r w:rsidR="004C1CDE">
        <w:rPr>
          <w:rFonts w:ascii="Arial" w:hAnsi="Arial" w:cs="Arial"/>
          <w:color w:val="auto"/>
          <w:sz w:val="24"/>
          <w:szCs w:val="24"/>
        </w:rPr>
        <w:t>:</w:t>
      </w:r>
    </w:p>
    <w:p w14:paraId="14670796" w14:textId="2882D3E6" w:rsidR="004C1CDE" w:rsidRPr="004C1CDE" w:rsidRDefault="004C1CDE" w:rsidP="0044007B">
      <w:pPr>
        <w:pStyle w:val="Prrafodelista"/>
        <w:spacing w:before="120" w:after="120" w:line="276" w:lineRule="auto"/>
        <w:ind w:right="0" w:firstLine="0"/>
        <w:rPr>
          <w:rFonts w:ascii="Arial" w:hAnsi="Arial" w:cs="Arial"/>
          <w:i/>
          <w:iCs/>
          <w:sz w:val="24"/>
          <w:szCs w:val="24"/>
        </w:rPr>
      </w:pPr>
      <w:r w:rsidRPr="004C1CDE">
        <w:rPr>
          <w:rFonts w:ascii="Arial" w:hAnsi="Arial" w:cs="Arial"/>
          <w:i/>
          <w:iCs/>
          <w:sz w:val="24"/>
          <w:szCs w:val="24"/>
        </w:rPr>
        <w:lastRenderedPageBreak/>
        <w:t xml:space="preserve">Único.- </w:t>
      </w:r>
      <w:r w:rsidR="00FC2DB7">
        <w:rPr>
          <w:rFonts w:ascii="Arial" w:hAnsi="Arial" w:cs="Arial"/>
          <w:i/>
          <w:iCs/>
          <w:sz w:val="24"/>
          <w:szCs w:val="24"/>
        </w:rPr>
        <w:t>P</w:t>
      </w:r>
      <w:r w:rsidRPr="004C1CDE">
        <w:rPr>
          <w:rFonts w:ascii="Arial" w:hAnsi="Arial" w:cs="Arial"/>
          <w:i/>
          <w:iCs/>
          <w:sz w:val="24"/>
          <w:szCs w:val="24"/>
        </w:rPr>
        <w:t>ara el caso de requerir la Seguridad Publica, el día de la Asamblea General Comunitaria donde elegirán a sus autoridades municipales para el periodo 2023-2025, la autoridad municipal en funciones solicitar</w:t>
      </w:r>
      <w:r w:rsidR="00FC2DB7">
        <w:rPr>
          <w:rFonts w:ascii="Arial" w:hAnsi="Arial" w:cs="Arial"/>
          <w:i/>
          <w:iCs/>
          <w:sz w:val="24"/>
          <w:szCs w:val="24"/>
        </w:rPr>
        <w:t>á</w:t>
      </w:r>
      <w:r w:rsidRPr="004C1CDE">
        <w:rPr>
          <w:rFonts w:ascii="Arial" w:hAnsi="Arial" w:cs="Arial"/>
          <w:i/>
          <w:iCs/>
          <w:sz w:val="24"/>
          <w:szCs w:val="24"/>
        </w:rPr>
        <w:t xml:space="preserve"> por escrito a las instancias correspondientes las mismas. </w:t>
      </w:r>
    </w:p>
    <w:p w14:paraId="620605C9" w14:textId="54BF211A" w:rsidR="004C1CDE" w:rsidRPr="004C1CDE" w:rsidRDefault="004C1CDE" w:rsidP="004C1CDE">
      <w:pPr>
        <w:ind w:left="426" w:firstLine="0"/>
        <w:rPr>
          <w:rFonts w:ascii="Arial" w:hAnsi="Arial" w:cs="Arial"/>
          <w:sz w:val="24"/>
          <w:szCs w:val="24"/>
        </w:rPr>
      </w:pPr>
      <w:r w:rsidRPr="004C1CDE">
        <w:rPr>
          <w:rFonts w:ascii="Arial" w:hAnsi="Arial" w:cs="Arial"/>
          <w:color w:val="auto"/>
          <w:sz w:val="24"/>
          <w:szCs w:val="24"/>
        </w:rPr>
        <w:t>Mediante oficio IEEPCO/DESNI/2226/2022 de fecha 7 de septiembre de 2022, la DESNI invitó al Presidente Municipal de Santa María Chimalapa, Oaxaca</w:t>
      </w:r>
      <w:r w:rsidRPr="004C1CDE">
        <w:rPr>
          <w:rFonts w:ascii="Arial" w:hAnsi="Arial" w:cs="Arial"/>
          <w:sz w:val="24"/>
          <w:szCs w:val="24"/>
        </w:rPr>
        <w:t xml:space="preserve">, </w:t>
      </w:r>
      <w:r w:rsidRPr="004C1CDE">
        <w:rPr>
          <w:rFonts w:ascii="Arial" w:hAnsi="Arial" w:cs="Arial"/>
          <w:color w:val="auto"/>
          <w:sz w:val="24"/>
          <w:szCs w:val="24"/>
        </w:rPr>
        <w:t>para el día 12 de septiembre de 2022 a una reunión de trabajo para tratar temas relacionados con el proceso electoral de dicho municipio</w:t>
      </w:r>
    </w:p>
    <w:p w14:paraId="1CDB9FC1" w14:textId="77777777" w:rsidR="004C1CDE" w:rsidRDefault="004C1CDE" w:rsidP="004C1CDE">
      <w:pPr>
        <w:pStyle w:val="Prrafodelista"/>
        <w:spacing w:before="120" w:after="120" w:line="276" w:lineRule="auto"/>
        <w:ind w:left="426" w:right="0" w:firstLine="0"/>
        <w:rPr>
          <w:rFonts w:ascii="Arial" w:hAnsi="Arial" w:cs="Arial"/>
          <w:sz w:val="24"/>
          <w:szCs w:val="24"/>
        </w:rPr>
      </w:pPr>
      <w:r w:rsidRPr="004C1CDE">
        <w:rPr>
          <w:rFonts w:ascii="Arial" w:hAnsi="Arial" w:cs="Arial"/>
          <w:color w:val="auto"/>
          <w:sz w:val="24"/>
          <w:szCs w:val="24"/>
        </w:rPr>
        <w:t>Mediante oficio IEEPCO/DESNI/2227/2022</w:t>
      </w:r>
      <w:r>
        <w:rPr>
          <w:rFonts w:ascii="Arial" w:hAnsi="Arial" w:cs="Arial"/>
          <w:color w:val="auto"/>
          <w:sz w:val="24"/>
          <w:szCs w:val="24"/>
        </w:rPr>
        <w:t xml:space="preserve"> de fecha 7 de septiembre de 2022, la DESNI invitó al Secretario General de Gobierno del Estado de Oaxaca, para el día 12 de septiembre de 2022 a una reunión de trabajo para tratar temas relacionados con el proceso electoral del municipio de Santa María Chimalapa, Oaxaca</w:t>
      </w:r>
      <w:r>
        <w:rPr>
          <w:rFonts w:ascii="Arial" w:hAnsi="Arial" w:cs="Arial"/>
          <w:sz w:val="24"/>
          <w:szCs w:val="24"/>
        </w:rPr>
        <w:t>.</w:t>
      </w:r>
    </w:p>
    <w:p w14:paraId="308C6FDB" w14:textId="77777777" w:rsidR="004C1CDE" w:rsidRPr="00BF2888" w:rsidRDefault="004C1CDE" w:rsidP="004C1CDE">
      <w:pPr>
        <w:pStyle w:val="Prrafodelista"/>
        <w:rPr>
          <w:rFonts w:ascii="Arial" w:hAnsi="Arial" w:cs="Arial"/>
          <w:sz w:val="24"/>
          <w:szCs w:val="24"/>
        </w:rPr>
      </w:pPr>
    </w:p>
    <w:p w14:paraId="4D451531" w14:textId="77777777" w:rsidR="008640C7" w:rsidRPr="008640C7" w:rsidRDefault="008640C7" w:rsidP="008640C7">
      <w:pPr>
        <w:pStyle w:val="Prrafodelista"/>
        <w:numPr>
          <w:ilvl w:val="0"/>
          <w:numId w:val="2"/>
        </w:numPr>
        <w:spacing w:before="120" w:after="0" w:line="276" w:lineRule="auto"/>
        <w:ind w:left="426" w:right="0" w:hanging="284"/>
        <w:rPr>
          <w:rFonts w:ascii="Arial" w:hAnsi="Arial" w:cs="Arial"/>
          <w:sz w:val="24"/>
          <w:szCs w:val="24"/>
        </w:rPr>
      </w:pPr>
      <w:bookmarkStart w:id="6" w:name="_Hlk119609729"/>
      <w:r w:rsidRPr="008640C7">
        <w:rPr>
          <w:rFonts w:ascii="Arial" w:hAnsi="Arial" w:cs="Arial"/>
          <w:b/>
          <w:bCs/>
          <w:sz w:val="24"/>
          <w:szCs w:val="24"/>
        </w:rPr>
        <w:t>Reforma al artículo tercero transitorio del Decreto 1511.</w:t>
      </w:r>
      <w:r w:rsidRPr="008640C7">
        <w:rPr>
          <w:rFonts w:ascii="Arial" w:hAnsi="Arial" w:cs="Arial"/>
          <w:sz w:val="24"/>
          <w:szCs w:val="24"/>
        </w:rPr>
        <w:t xml:space="preserve"> Con fecha 25 de octubre de 2022, se publicó en el Periódico Oficial de Oaxaca</w:t>
      </w:r>
      <w:r w:rsidRPr="008640C7">
        <w:rPr>
          <w:rStyle w:val="Refdenotaalpie"/>
          <w:rFonts w:ascii="Arial" w:hAnsi="Arial" w:cs="Arial"/>
          <w:sz w:val="24"/>
          <w:szCs w:val="24"/>
        </w:rPr>
        <w:footnoteReference w:id="21"/>
      </w:r>
      <w:r w:rsidRPr="008640C7">
        <w:rPr>
          <w:rFonts w:ascii="Arial" w:hAnsi="Arial" w:cs="Arial"/>
          <w:sz w:val="24"/>
          <w:szCs w:val="24"/>
        </w:rPr>
        <w:t xml:space="preserve"> el Decreto 698 que reforma el artículo tercero transitorio del Decreto 1511 para quedar en los siguientes términos:</w:t>
      </w:r>
    </w:p>
    <w:p w14:paraId="6E4ADFAD" w14:textId="11FCBE69" w:rsidR="008640C7" w:rsidRPr="008640C7" w:rsidRDefault="00EB2106" w:rsidP="0044007B">
      <w:pPr>
        <w:spacing w:before="120" w:after="0" w:line="276" w:lineRule="auto"/>
        <w:ind w:left="1134" w:firstLine="0"/>
        <w:rPr>
          <w:rFonts w:ascii="Arial" w:hAnsi="Arial" w:cs="Arial"/>
          <w:i/>
          <w:iCs/>
          <w:sz w:val="24"/>
          <w:szCs w:val="24"/>
        </w:rPr>
      </w:pPr>
      <w:r w:rsidRPr="008640C7">
        <w:rPr>
          <w:rFonts w:ascii="Arial" w:hAnsi="Arial" w:cs="Arial"/>
          <w:i/>
          <w:iCs/>
          <w:sz w:val="24"/>
          <w:szCs w:val="24"/>
        </w:rPr>
        <w:t>TERCERO. -</w:t>
      </w:r>
      <w:r w:rsidR="008640C7" w:rsidRPr="008640C7">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FC2DB7">
        <w:rPr>
          <w:rFonts w:ascii="Arial" w:hAnsi="Arial" w:cs="Arial"/>
          <w:i/>
          <w:iCs/>
          <w:sz w:val="24"/>
          <w:szCs w:val="24"/>
        </w:rPr>
        <w:t>.</w:t>
      </w:r>
    </w:p>
    <w:p w14:paraId="4973D8BF" w14:textId="2D2B424B" w:rsidR="008640C7" w:rsidRPr="008640C7" w:rsidRDefault="008640C7" w:rsidP="0044007B">
      <w:pPr>
        <w:spacing w:before="120" w:after="0" w:line="276" w:lineRule="auto"/>
        <w:ind w:left="1134" w:firstLine="0"/>
        <w:rPr>
          <w:rFonts w:ascii="Arial" w:hAnsi="Arial" w:cs="Arial"/>
          <w:i/>
          <w:iCs/>
          <w:sz w:val="24"/>
          <w:szCs w:val="24"/>
        </w:rPr>
      </w:pPr>
      <w:r w:rsidRPr="008640C7">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C4EFC9D" w14:textId="54C1A9FF" w:rsidR="008640C7" w:rsidRDefault="008640C7" w:rsidP="00324E2F">
      <w:pPr>
        <w:spacing w:before="120" w:after="0" w:line="276" w:lineRule="auto"/>
        <w:ind w:left="426" w:right="0" w:firstLine="0"/>
        <w:rPr>
          <w:rFonts w:ascii="Arial" w:hAnsi="Arial" w:cs="Arial"/>
          <w:sz w:val="24"/>
          <w:szCs w:val="24"/>
        </w:rPr>
      </w:pPr>
      <w:r w:rsidRPr="008640C7">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24A3704F" w14:textId="77777777" w:rsidR="00FC2DB7" w:rsidRPr="0044007B" w:rsidRDefault="00FC2DB7" w:rsidP="0044007B">
      <w:pPr>
        <w:pStyle w:val="Prrafodelista"/>
        <w:rPr>
          <w:rFonts w:ascii="Arial" w:hAnsi="Arial" w:cs="Arial"/>
          <w:b/>
          <w:bCs/>
          <w:color w:val="auto"/>
          <w:sz w:val="24"/>
          <w:szCs w:val="24"/>
        </w:rPr>
      </w:pPr>
    </w:p>
    <w:bookmarkEnd w:id="6"/>
    <w:p w14:paraId="44A9DDEC" w14:textId="5F2CEB11" w:rsidR="006042A5" w:rsidRPr="00C0554F" w:rsidRDefault="006042A5" w:rsidP="006042A5">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 xml:space="preserve">Se informa fecha de elección. </w:t>
      </w:r>
      <w:r>
        <w:rPr>
          <w:rFonts w:ascii="Arial" w:hAnsi="Arial" w:cs="Arial"/>
          <w:color w:val="auto"/>
          <w:sz w:val="24"/>
          <w:szCs w:val="24"/>
        </w:rPr>
        <w:t>Mediante oficio sin número</w:t>
      </w:r>
      <w:r w:rsidR="004C1CDE">
        <w:rPr>
          <w:rFonts w:ascii="Arial" w:hAnsi="Arial" w:cs="Arial"/>
          <w:color w:val="auto"/>
          <w:sz w:val="24"/>
          <w:szCs w:val="24"/>
        </w:rPr>
        <w:t>,</w:t>
      </w:r>
      <w:r>
        <w:rPr>
          <w:rFonts w:ascii="Arial" w:hAnsi="Arial" w:cs="Arial"/>
          <w:color w:val="auto"/>
          <w:sz w:val="24"/>
          <w:szCs w:val="24"/>
        </w:rPr>
        <w:t xml:space="preserve"> </w:t>
      </w:r>
      <w:r w:rsidRPr="003B6A42">
        <w:rPr>
          <w:rFonts w:ascii="Arial" w:hAnsi="Arial" w:cs="Arial"/>
          <w:color w:val="auto"/>
          <w:sz w:val="24"/>
          <w:szCs w:val="24"/>
        </w:rPr>
        <w:t xml:space="preserve">recibido en la Oficialía de Partes de este Instituto el </w:t>
      </w:r>
      <w:r>
        <w:rPr>
          <w:rFonts w:ascii="Arial" w:hAnsi="Arial" w:cs="Arial"/>
          <w:color w:val="auto"/>
          <w:sz w:val="24"/>
          <w:szCs w:val="24"/>
        </w:rPr>
        <w:t>28 de octubre</w:t>
      </w:r>
      <w:r w:rsidRPr="003B6A42">
        <w:rPr>
          <w:rFonts w:ascii="Arial" w:hAnsi="Arial" w:cs="Arial"/>
          <w:color w:val="auto"/>
          <w:sz w:val="24"/>
          <w:szCs w:val="24"/>
        </w:rPr>
        <w:t xml:space="preserve"> de</w:t>
      </w:r>
      <w:r>
        <w:rPr>
          <w:rFonts w:ascii="Arial" w:hAnsi="Arial" w:cs="Arial"/>
          <w:color w:val="auto"/>
          <w:sz w:val="24"/>
          <w:szCs w:val="24"/>
        </w:rPr>
        <w:t xml:space="preserve"> </w:t>
      </w:r>
      <w:r w:rsidRPr="003B6A42">
        <w:rPr>
          <w:rFonts w:ascii="Arial" w:hAnsi="Arial" w:cs="Arial"/>
          <w:color w:val="auto"/>
          <w:sz w:val="24"/>
          <w:szCs w:val="24"/>
        </w:rPr>
        <w:t xml:space="preserve">2022, identificado con número de folio </w:t>
      </w:r>
      <w:r w:rsidRPr="004C1CDE">
        <w:rPr>
          <w:rFonts w:ascii="Arial" w:hAnsi="Arial" w:cs="Arial"/>
          <w:color w:val="auto"/>
          <w:sz w:val="24"/>
          <w:szCs w:val="24"/>
        </w:rPr>
        <w:t>082654,</w:t>
      </w:r>
      <w:r w:rsidRPr="003B6A42">
        <w:rPr>
          <w:rFonts w:ascii="Arial" w:hAnsi="Arial" w:cs="Arial"/>
          <w:color w:val="auto"/>
          <w:sz w:val="24"/>
          <w:szCs w:val="24"/>
        </w:rPr>
        <w:t xml:space="preserve"> el Presidente Municipal de </w:t>
      </w:r>
      <w:r>
        <w:rPr>
          <w:rFonts w:ascii="Arial" w:hAnsi="Arial" w:cs="Arial"/>
          <w:color w:val="auto"/>
          <w:sz w:val="24"/>
          <w:szCs w:val="24"/>
        </w:rPr>
        <w:t>Santa María Chimalapa</w:t>
      </w:r>
      <w:r w:rsidRPr="003B6A42">
        <w:rPr>
          <w:rFonts w:ascii="Arial" w:hAnsi="Arial" w:cs="Arial"/>
          <w:color w:val="auto"/>
          <w:sz w:val="24"/>
          <w:szCs w:val="24"/>
        </w:rPr>
        <w:t>, Oaxaca</w:t>
      </w:r>
      <w:r>
        <w:rPr>
          <w:rFonts w:ascii="Arial" w:hAnsi="Arial" w:cs="Arial"/>
          <w:color w:val="auto"/>
          <w:sz w:val="24"/>
          <w:szCs w:val="24"/>
        </w:rPr>
        <w:t>, informó al I</w:t>
      </w:r>
      <w:r w:rsidR="004C1CDE">
        <w:rPr>
          <w:rFonts w:ascii="Arial" w:hAnsi="Arial" w:cs="Arial"/>
          <w:color w:val="auto"/>
          <w:sz w:val="24"/>
          <w:szCs w:val="24"/>
        </w:rPr>
        <w:t xml:space="preserve">nstituto </w:t>
      </w:r>
      <w:r>
        <w:rPr>
          <w:rFonts w:ascii="Arial" w:hAnsi="Arial" w:cs="Arial"/>
          <w:color w:val="auto"/>
          <w:sz w:val="24"/>
          <w:szCs w:val="24"/>
        </w:rPr>
        <w:t xml:space="preserve">con atención a la DESNI, </w:t>
      </w:r>
      <w:r w:rsidR="004C1CDE">
        <w:rPr>
          <w:rFonts w:ascii="Arial" w:hAnsi="Arial" w:cs="Arial"/>
          <w:color w:val="auto"/>
          <w:sz w:val="24"/>
          <w:szCs w:val="24"/>
        </w:rPr>
        <w:t xml:space="preserve">fecha, hora y lugar de </w:t>
      </w:r>
      <w:r>
        <w:rPr>
          <w:rFonts w:ascii="Arial" w:hAnsi="Arial" w:cs="Arial"/>
          <w:color w:val="auto"/>
          <w:sz w:val="24"/>
          <w:szCs w:val="24"/>
        </w:rPr>
        <w:t xml:space="preserve">la Asamblea para la renovación de las autoridades </w:t>
      </w:r>
      <w:r w:rsidR="004C1CDE">
        <w:rPr>
          <w:rFonts w:ascii="Arial" w:hAnsi="Arial" w:cs="Arial"/>
          <w:color w:val="auto"/>
          <w:sz w:val="24"/>
          <w:szCs w:val="24"/>
        </w:rPr>
        <w:t>del Ayuntamiento</w:t>
      </w:r>
      <w:r>
        <w:rPr>
          <w:rFonts w:ascii="Arial" w:hAnsi="Arial" w:cs="Arial"/>
          <w:color w:val="auto"/>
          <w:sz w:val="24"/>
          <w:szCs w:val="24"/>
        </w:rPr>
        <w:t xml:space="preserve"> del </w:t>
      </w:r>
      <w:r w:rsidR="004C1CDE">
        <w:rPr>
          <w:rFonts w:ascii="Arial" w:hAnsi="Arial" w:cs="Arial"/>
          <w:color w:val="auto"/>
          <w:sz w:val="24"/>
          <w:szCs w:val="24"/>
        </w:rPr>
        <w:t>M</w:t>
      </w:r>
      <w:r>
        <w:rPr>
          <w:rFonts w:ascii="Arial" w:hAnsi="Arial" w:cs="Arial"/>
          <w:color w:val="auto"/>
          <w:sz w:val="24"/>
          <w:szCs w:val="24"/>
        </w:rPr>
        <w:t>unicipio</w:t>
      </w:r>
      <w:r w:rsidR="004C1CDE">
        <w:rPr>
          <w:rFonts w:ascii="Arial" w:hAnsi="Arial" w:cs="Arial"/>
          <w:color w:val="auto"/>
          <w:sz w:val="24"/>
          <w:szCs w:val="24"/>
        </w:rPr>
        <w:t xml:space="preserve"> de Santa María Chimalapa, Oaxaca</w:t>
      </w:r>
      <w:r>
        <w:rPr>
          <w:rFonts w:ascii="Arial" w:hAnsi="Arial" w:cs="Arial"/>
          <w:color w:val="auto"/>
          <w:sz w:val="24"/>
          <w:szCs w:val="24"/>
        </w:rPr>
        <w:t>.</w:t>
      </w:r>
    </w:p>
    <w:p w14:paraId="34AFF32C" w14:textId="77777777" w:rsidR="00C0554F" w:rsidRPr="00C0554F" w:rsidRDefault="00C0554F" w:rsidP="00C0554F">
      <w:pPr>
        <w:pStyle w:val="Prrafodelista"/>
        <w:rPr>
          <w:rFonts w:ascii="Arial" w:hAnsi="Arial" w:cs="Arial"/>
          <w:b/>
          <w:bCs/>
          <w:color w:val="auto"/>
          <w:sz w:val="24"/>
          <w:szCs w:val="24"/>
        </w:rPr>
      </w:pPr>
    </w:p>
    <w:p w14:paraId="6907D6AC" w14:textId="77777777" w:rsidR="00EB2106" w:rsidRPr="00C0554F" w:rsidRDefault="00EB2106" w:rsidP="00EB2106">
      <w:pPr>
        <w:pStyle w:val="Prrafodelista"/>
        <w:numPr>
          <w:ilvl w:val="0"/>
          <w:numId w:val="2"/>
        </w:numPr>
        <w:spacing w:before="120" w:after="0" w:line="276" w:lineRule="auto"/>
        <w:ind w:left="426" w:right="0"/>
        <w:rPr>
          <w:rFonts w:ascii="Arial" w:hAnsi="Arial" w:cs="Arial"/>
          <w:b/>
          <w:bCs/>
          <w:color w:val="auto"/>
          <w:sz w:val="24"/>
          <w:szCs w:val="24"/>
        </w:rPr>
      </w:pPr>
      <w:r>
        <w:rPr>
          <w:rFonts w:ascii="Arial" w:hAnsi="Arial" w:cs="Arial"/>
          <w:b/>
          <w:bCs/>
          <w:color w:val="auto"/>
          <w:sz w:val="24"/>
          <w:szCs w:val="24"/>
        </w:rPr>
        <w:lastRenderedPageBreak/>
        <w:t xml:space="preserve">Remisión de documentación de la elección. </w:t>
      </w:r>
      <w:r w:rsidRPr="003B6A42">
        <w:rPr>
          <w:rFonts w:ascii="Arial" w:hAnsi="Arial" w:cs="Arial"/>
          <w:sz w:val="24"/>
          <w:szCs w:val="24"/>
        </w:rPr>
        <w:t xml:space="preserve">Mediante oficio </w:t>
      </w:r>
      <w:r>
        <w:rPr>
          <w:rFonts w:ascii="Arial" w:hAnsi="Arial" w:cs="Arial"/>
          <w:sz w:val="24"/>
          <w:szCs w:val="24"/>
        </w:rPr>
        <w:t xml:space="preserve">sin </w:t>
      </w:r>
      <w:r w:rsidRPr="003B6A42">
        <w:rPr>
          <w:rFonts w:ascii="Arial" w:hAnsi="Arial" w:cs="Arial"/>
          <w:sz w:val="24"/>
          <w:szCs w:val="24"/>
        </w:rPr>
        <w:t xml:space="preserve">número, recibido en la Oficialía de Partes de este Instituto el </w:t>
      </w:r>
      <w:r w:rsidRPr="0047739A">
        <w:rPr>
          <w:rFonts w:ascii="Arial" w:hAnsi="Arial" w:cs="Arial"/>
          <w:sz w:val="24"/>
          <w:szCs w:val="24"/>
        </w:rPr>
        <w:t>10 de noviembre de 2022, identificado con número de folio 083175</w:t>
      </w:r>
      <w:r w:rsidRPr="003B6A42">
        <w:rPr>
          <w:rFonts w:ascii="Arial" w:hAnsi="Arial" w:cs="Arial"/>
          <w:sz w:val="24"/>
          <w:szCs w:val="24"/>
        </w:rPr>
        <w:t>, el Presidente</w:t>
      </w:r>
      <w:r>
        <w:rPr>
          <w:rFonts w:ascii="Arial" w:hAnsi="Arial" w:cs="Arial"/>
          <w:sz w:val="24"/>
          <w:szCs w:val="24"/>
        </w:rPr>
        <w:t xml:space="preserve"> Municipal de Santa María Chimalapa, remitió la documentación siguiente:</w:t>
      </w:r>
    </w:p>
    <w:p w14:paraId="6CC36238" w14:textId="77777777" w:rsidR="00EB2106" w:rsidRPr="00C0554F" w:rsidRDefault="00EB2106" w:rsidP="00EB2106">
      <w:pPr>
        <w:pStyle w:val="Prrafodelista"/>
        <w:rPr>
          <w:rFonts w:ascii="Arial" w:hAnsi="Arial" w:cs="Arial"/>
          <w:b/>
          <w:bCs/>
          <w:color w:val="auto"/>
          <w:sz w:val="24"/>
          <w:szCs w:val="24"/>
        </w:rPr>
      </w:pPr>
    </w:p>
    <w:p w14:paraId="1E9BE11A" w14:textId="77777777" w:rsidR="00EB2106" w:rsidRPr="00C0554F" w:rsidRDefault="00EB2106" w:rsidP="00EB2106">
      <w:pPr>
        <w:pStyle w:val="Prrafodelista"/>
        <w:numPr>
          <w:ilvl w:val="0"/>
          <w:numId w:val="4"/>
        </w:numPr>
        <w:spacing w:before="120" w:after="0" w:line="276" w:lineRule="auto"/>
        <w:ind w:right="0"/>
        <w:rPr>
          <w:rFonts w:ascii="Arial" w:hAnsi="Arial" w:cs="Arial"/>
          <w:b/>
          <w:bCs/>
          <w:color w:val="auto"/>
          <w:sz w:val="24"/>
          <w:szCs w:val="24"/>
        </w:rPr>
      </w:pPr>
      <w:r>
        <w:rPr>
          <w:rFonts w:ascii="Arial" w:hAnsi="Arial" w:cs="Arial"/>
          <w:color w:val="auto"/>
          <w:sz w:val="24"/>
          <w:szCs w:val="24"/>
        </w:rPr>
        <w:t>Original de la Convocatoria de fecha 10 de octubre del 2022, para la Asamblea celebrada el 15 de octubre de 2022, en la cual aprobaron la Convocatoria para su elección ordinaria.</w:t>
      </w:r>
    </w:p>
    <w:p w14:paraId="5D176581" w14:textId="77777777" w:rsidR="00EB2106" w:rsidRDefault="00EB2106" w:rsidP="00EB2106">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 </w:t>
      </w:r>
      <w:r w:rsidRPr="00C0554F">
        <w:rPr>
          <w:rFonts w:ascii="Arial" w:hAnsi="Arial" w:cs="Arial"/>
          <w:color w:val="auto"/>
          <w:sz w:val="24"/>
          <w:szCs w:val="24"/>
        </w:rPr>
        <w:t xml:space="preserve">Acta </w:t>
      </w:r>
      <w:r>
        <w:rPr>
          <w:rFonts w:ascii="Arial" w:hAnsi="Arial" w:cs="Arial"/>
          <w:color w:val="auto"/>
          <w:sz w:val="24"/>
          <w:szCs w:val="24"/>
        </w:rPr>
        <w:t>de Asamblea General celebrada el 15 de octubre de 2022, en la cual aprobaron la Convocatoria para su elección ordinaria, acompañado con las listas de asistencia.</w:t>
      </w:r>
    </w:p>
    <w:p w14:paraId="659DF581" w14:textId="77777777" w:rsidR="00EB2106" w:rsidRDefault="00EB2106" w:rsidP="00EB2106">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Original de la Convocatoria de fecha 16 de octubre del 2022, para la elección de las Concejalías del Municipio de Santa María Chimalapa que se llevaría a cabo el 2 de noviembre de 2022.</w:t>
      </w:r>
    </w:p>
    <w:p w14:paraId="77E0486D" w14:textId="77777777" w:rsidR="00EB2106" w:rsidRDefault="00EB2106" w:rsidP="00EB2106">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Acta circunstanciada de fecha 16 de octubre del 2022, donde consta la publicación de la convocatoria e informe de perifoneo de la Asamblea de fecha 2 de noviembre del 2022. </w:t>
      </w:r>
    </w:p>
    <w:p w14:paraId="72477362" w14:textId="77777777" w:rsidR="00EB2106" w:rsidRDefault="00EB2106" w:rsidP="00EB2106">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Acta de no verificativo de la Asamblea General Comunitaria para la elección ordinaria de Concejalías que integrarán el Ayuntamiento de Santa María Chimalapa, Oaxaca para el período 2023-2025, de fecha 2 de noviembre de 2022.</w:t>
      </w:r>
    </w:p>
    <w:p w14:paraId="3A22651F" w14:textId="77777777" w:rsidR="00EB2106" w:rsidRDefault="00EB2106" w:rsidP="00EB2106">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Original de Segunda Convocatoria de fecha 3 de noviembre del 2022, para la elección de las Concejalías del Municipio de Santa María Chimalapa que se llevaría a cabo el 6 de noviembre de 2022.</w:t>
      </w:r>
    </w:p>
    <w:p w14:paraId="548E2D1A" w14:textId="77777777" w:rsidR="00EB2106" w:rsidRDefault="00EB2106" w:rsidP="00EB2106">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Acta circunstanciada de fecha 3 de noviembre del 2022, donde consta la publicación de la Convocatoria a la Asamblea electiva, informe de perifoneo de la Asamblea de fecha 2 de noviembre del 2022, e impresiones fotográficas en las que se advierte la fijación de la convocatoria.</w:t>
      </w:r>
    </w:p>
    <w:p w14:paraId="6D652C4A" w14:textId="77777777" w:rsidR="00EB2106" w:rsidRDefault="00EB2106" w:rsidP="00EB2106">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Original del Acta de Asamblea General Comunitaria, de fecha 6 de noviembre de 2022, de la elección ordinaria de Concejalías que integrarán el Ayuntamiento de Santa María Chimalapa, Oaxaca para el período 2023-2025, con sus correspondientes listas de asistencias en original.</w:t>
      </w:r>
    </w:p>
    <w:p w14:paraId="5D60F7A9" w14:textId="77777777" w:rsidR="00EB2106" w:rsidRDefault="00EB2106" w:rsidP="00EB2106">
      <w:pPr>
        <w:pStyle w:val="Prrafodelista"/>
        <w:numPr>
          <w:ilvl w:val="0"/>
          <w:numId w:val="4"/>
        </w:numPr>
        <w:rPr>
          <w:rFonts w:ascii="Arial" w:hAnsi="Arial" w:cs="Arial"/>
          <w:color w:val="auto"/>
          <w:sz w:val="24"/>
          <w:szCs w:val="24"/>
        </w:rPr>
      </w:pPr>
      <w:r>
        <w:rPr>
          <w:rFonts w:ascii="Arial" w:hAnsi="Arial" w:cs="Arial"/>
          <w:color w:val="auto"/>
          <w:sz w:val="24"/>
          <w:szCs w:val="24"/>
        </w:rPr>
        <w:t xml:space="preserve">Copias simples de las </w:t>
      </w:r>
      <w:r w:rsidRPr="00B85E11">
        <w:rPr>
          <w:rFonts w:ascii="Arial" w:hAnsi="Arial" w:cs="Arial"/>
          <w:color w:val="auto"/>
          <w:sz w:val="24"/>
          <w:szCs w:val="24"/>
        </w:rPr>
        <w:t xml:space="preserve">credenciales para votar expedidas por el Instituto Nacional Electoral </w:t>
      </w:r>
      <w:r>
        <w:rPr>
          <w:rFonts w:ascii="Arial" w:hAnsi="Arial" w:cs="Arial"/>
          <w:color w:val="auto"/>
          <w:sz w:val="24"/>
          <w:szCs w:val="24"/>
        </w:rPr>
        <w:t>de las personas electas.</w:t>
      </w:r>
    </w:p>
    <w:p w14:paraId="6C09F412" w14:textId="77777777" w:rsidR="00EB2106" w:rsidRDefault="00EB2106" w:rsidP="00EB2106">
      <w:pPr>
        <w:pStyle w:val="Prrafodelista"/>
        <w:numPr>
          <w:ilvl w:val="0"/>
          <w:numId w:val="4"/>
        </w:numPr>
        <w:rPr>
          <w:rFonts w:ascii="Arial" w:hAnsi="Arial" w:cs="Arial"/>
          <w:color w:val="auto"/>
          <w:sz w:val="24"/>
          <w:szCs w:val="24"/>
        </w:rPr>
      </w:pPr>
      <w:r>
        <w:rPr>
          <w:rFonts w:ascii="Arial" w:hAnsi="Arial" w:cs="Arial"/>
          <w:color w:val="auto"/>
          <w:sz w:val="24"/>
          <w:szCs w:val="24"/>
        </w:rPr>
        <w:t>Copias simples de las actas de nacimiento</w:t>
      </w:r>
      <w:r w:rsidRPr="00B85E11">
        <w:rPr>
          <w:rFonts w:ascii="Arial" w:hAnsi="Arial" w:cs="Arial"/>
          <w:color w:val="auto"/>
          <w:sz w:val="24"/>
          <w:szCs w:val="24"/>
        </w:rPr>
        <w:t xml:space="preserve"> </w:t>
      </w:r>
      <w:r>
        <w:rPr>
          <w:rFonts w:ascii="Arial" w:hAnsi="Arial" w:cs="Arial"/>
          <w:color w:val="auto"/>
          <w:sz w:val="24"/>
          <w:szCs w:val="24"/>
        </w:rPr>
        <w:t>de las personas electas.</w:t>
      </w:r>
    </w:p>
    <w:p w14:paraId="54E54309" w14:textId="77777777" w:rsidR="00EB2106" w:rsidRDefault="00EB2106" w:rsidP="00EB2106">
      <w:pPr>
        <w:pStyle w:val="Prrafodelista"/>
        <w:numPr>
          <w:ilvl w:val="0"/>
          <w:numId w:val="4"/>
        </w:numPr>
        <w:rPr>
          <w:rFonts w:ascii="Arial" w:hAnsi="Arial" w:cs="Arial"/>
          <w:color w:val="auto"/>
          <w:sz w:val="24"/>
          <w:szCs w:val="24"/>
        </w:rPr>
      </w:pPr>
      <w:r>
        <w:rPr>
          <w:rFonts w:ascii="Arial" w:hAnsi="Arial" w:cs="Arial"/>
          <w:color w:val="auto"/>
          <w:sz w:val="24"/>
          <w:szCs w:val="24"/>
        </w:rPr>
        <w:t>Copias simples de la Clave Única de Registro de Población de las personas electas.</w:t>
      </w:r>
    </w:p>
    <w:p w14:paraId="7A498AB4" w14:textId="77777777" w:rsidR="00EB2106" w:rsidRDefault="00EB2106" w:rsidP="00EB2106">
      <w:pPr>
        <w:pStyle w:val="Prrafodelista"/>
        <w:numPr>
          <w:ilvl w:val="0"/>
          <w:numId w:val="4"/>
        </w:numPr>
        <w:rPr>
          <w:rFonts w:ascii="Arial" w:hAnsi="Arial" w:cs="Arial"/>
          <w:color w:val="auto"/>
          <w:sz w:val="24"/>
          <w:szCs w:val="24"/>
        </w:rPr>
      </w:pPr>
      <w:r w:rsidRPr="00B85E11">
        <w:rPr>
          <w:rFonts w:ascii="Arial" w:hAnsi="Arial" w:cs="Arial"/>
          <w:color w:val="auto"/>
          <w:sz w:val="24"/>
          <w:szCs w:val="24"/>
        </w:rPr>
        <w:t xml:space="preserve">Original de las Constancias de Origen y Vecindad </w:t>
      </w:r>
      <w:r>
        <w:rPr>
          <w:rFonts w:ascii="Arial" w:hAnsi="Arial" w:cs="Arial"/>
          <w:color w:val="auto"/>
          <w:sz w:val="24"/>
          <w:szCs w:val="24"/>
        </w:rPr>
        <w:t>a favor de las personas electas.</w:t>
      </w:r>
    </w:p>
    <w:p w14:paraId="725B24CE" w14:textId="77777777" w:rsidR="00EB2106" w:rsidRDefault="00EB2106" w:rsidP="00EB2106">
      <w:pPr>
        <w:pStyle w:val="Prrafodelista"/>
        <w:numPr>
          <w:ilvl w:val="0"/>
          <w:numId w:val="4"/>
        </w:numPr>
        <w:rPr>
          <w:rFonts w:ascii="Arial" w:hAnsi="Arial" w:cs="Arial"/>
          <w:color w:val="auto"/>
          <w:sz w:val="24"/>
          <w:szCs w:val="24"/>
        </w:rPr>
      </w:pPr>
      <w:r w:rsidRPr="00CE2FC0">
        <w:rPr>
          <w:rFonts w:ascii="Arial" w:hAnsi="Arial" w:cs="Arial"/>
          <w:color w:val="auto"/>
          <w:sz w:val="24"/>
          <w:szCs w:val="24"/>
        </w:rPr>
        <w:lastRenderedPageBreak/>
        <w:t>Copias simples de aviso-recibo de CFE</w:t>
      </w:r>
    </w:p>
    <w:p w14:paraId="2D9FF823" w14:textId="77777777" w:rsidR="00EB2106" w:rsidRPr="00CE2FC0" w:rsidRDefault="00EB2106" w:rsidP="00EB2106">
      <w:pPr>
        <w:pStyle w:val="Prrafodelista"/>
        <w:spacing w:before="120" w:after="0" w:line="276" w:lineRule="auto"/>
        <w:ind w:left="426" w:right="0" w:firstLine="0"/>
        <w:rPr>
          <w:rFonts w:ascii="Arial" w:hAnsi="Arial" w:cs="Arial"/>
          <w:b/>
          <w:bCs/>
          <w:color w:val="auto"/>
          <w:sz w:val="24"/>
          <w:szCs w:val="24"/>
        </w:rPr>
      </w:pPr>
    </w:p>
    <w:p w14:paraId="6CFF0F95" w14:textId="77777777" w:rsidR="00EB2106" w:rsidRPr="003B6A42" w:rsidRDefault="00EB2106" w:rsidP="00EB2106">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 xml:space="preserve">n,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w:t>
      </w:r>
      <w:r w:rsidRPr="001137CF">
        <w:rPr>
          <w:rFonts w:ascii="Arial" w:hAnsi="Arial" w:cs="Arial"/>
          <w:sz w:val="24"/>
          <w:szCs w:val="24"/>
        </w:rPr>
        <w:t xml:space="preserve">el </w:t>
      </w:r>
      <w:r w:rsidRPr="001137CF">
        <w:rPr>
          <w:rFonts w:ascii="Arial" w:hAnsi="Arial" w:cs="Arial"/>
          <w:spacing w:val="-1"/>
          <w:sz w:val="24"/>
          <w:szCs w:val="24"/>
        </w:rPr>
        <w:t>6 de noviembre del 2022</w:t>
      </w:r>
      <w:r w:rsidRPr="001137CF">
        <w:rPr>
          <w:rFonts w:ascii="Arial" w:hAnsi="Arial" w:cs="Arial"/>
          <w:spacing w:val="-2"/>
          <w:sz w:val="24"/>
          <w:szCs w:val="24"/>
        </w:rPr>
        <w:t>,</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w:t>
      </w:r>
      <w:r>
        <w:rPr>
          <w:rFonts w:ascii="Arial" w:hAnsi="Arial" w:cs="Arial"/>
          <w:sz w:val="24"/>
          <w:szCs w:val="24"/>
        </w:rPr>
        <w:t xml:space="preserve">Asamblea General Comunitaria del Municipio de Santa María Chimalapa, Oaxaca, </w:t>
      </w:r>
      <w:r w:rsidRPr="003B6A42">
        <w:rPr>
          <w:rFonts w:ascii="Arial" w:hAnsi="Arial" w:cs="Arial"/>
          <w:sz w:val="24"/>
          <w:szCs w:val="24"/>
        </w:rPr>
        <w:t xml:space="preserve">para elegir a las </w:t>
      </w:r>
      <w:r>
        <w:rPr>
          <w:rFonts w:ascii="Arial" w:hAnsi="Arial" w:cs="Arial"/>
          <w:sz w:val="24"/>
          <w:szCs w:val="24"/>
        </w:rPr>
        <w:t>A</w:t>
      </w:r>
      <w:r w:rsidRPr="003B6A42">
        <w:rPr>
          <w:rFonts w:ascii="Arial" w:hAnsi="Arial" w:cs="Arial"/>
          <w:sz w:val="24"/>
          <w:szCs w:val="24"/>
        </w:rPr>
        <w:t xml:space="preserve">utoridades </w:t>
      </w:r>
      <w:r>
        <w:rPr>
          <w:rFonts w:ascii="Arial" w:hAnsi="Arial" w:cs="Arial"/>
          <w:sz w:val="24"/>
          <w:szCs w:val="24"/>
        </w:rPr>
        <w:t>M</w:t>
      </w:r>
      <w:r w:rsidRPr="003B6A42">
        <w:rPr>
          <w:rFonts w:ascii="Arial" w:hAnsi="Arial" w:cs="Arial"/>
          <w:sz w:val="24"/>
          <w:szCs w:val="24"/>
        </w:rPr>
        <w:t>unicipales que fungirán en el período 2023</w:t>
      </w:r>
      <w:r>
        <w:rPr>
          <w:rFonts w:ascii="Arial" w:hAnsi="Arial" w:cs="Arial"/>
          <w:sz w:val="24"/>
          <w:szCs w:val="24"/>
        </w:rPr>
        <w:t>-2025</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 xml:space="preserve">el </w:t>
      </w:r>
      <w:r>
        <w:rPr>
          <w:rFonts w:ascii="Arial" w:hAnsi="Arial" w:cs="Arial"/>
          <w:sz w:val="24"/>
          <w:szCs w:val="24"/>
        </w:rPr>
        <w:t>D</w:t>
      </w:r>
      <w:r w:rsidRPr="003B6A42">
        <w:rPr>
          <w:rFonts w:ascii="Arial" w:hAnsi="Arial" w:cs="Arial"/>
          <w:sz w:val="24"/>
          <w:szCs w:val="24"/>
        </w:rPr>
        <w:t>í</w:t>
      </w:r>
      <w:r w:rsidRPr="003B6A42">
        <w:rPr>
          <w:rFonts w:ascii="Arial" w:hAnsi="Arial" w:cs="Arial"/>
          <w:spacing w:val="-1"/>
          <w:sz w:val="24"/>
          <w:szCs w:val="24"/>
        </w:rPr>
        <w:t>a</w:t>
      </w:r>
      <w:r w:rsidRPr="003B6A42">
        <w:rPr>
          <w:rFonts w:ascii="Arial" w:hAnsi="Arial" w:cs="Arial"/>
          <w:sz w:val="24"/>
          <w:szCs w:val="24"/>
        </w:rPr>
        <w:t>:</w:t>
      </w:r>
    </w:p>
    <w:p w14:paraId="1005C22A" w14:textId="77777777" w:rsidR="00EB2106" w:rsidRDefault="00EB2106" w:rsidP="00EB2106">
      <w:pPr>
        <w:pStyle w:val="Prrafodelista"/>
        <w:numPr>
          <w:ilvl w:val="3"/>
          <w:numId w:val="2"/>
        </w:numPr>
        <w:spacing w:after="0" w:line="276" w:lineRule="auto"/>
        <w:ind w:left="1134"/>
        <w:rPr>
          <w:rFonts w:ascii="Arial" w:hAnsi="Arial" w:cs="Arial"/>
          <w:sz w:val="24"/>
          <w:szCs w:val="24"/>
        </w:rPr>
      </w:pPr>
      <w:r>
        <w:rPr>
          <w:rFonts w:ascii="Arial" w:hAnsi="Arial" w:cs="Arial"/>
          <w:sz w:val="24"/>
          <w:szCs w:val="24"/>
        </w:rPr>
        <w:t>Pase de lista, verificación legal del quórum e instalación de la Asamblea general comunitaria electiva de las personas, por parte de la autoridad municipal en funciones.</w:t>
      </w:r>
    </w:p>
    <w:p w14:paraId="47F682A0" w14:textId="77777777" w:rsidR="00EB2106" w:rsidRDefault="00EB2106" w:rsidP="00EB2106">
      <w:pPr>
        <w:pStyle w:val="Prrafodelista"/>
        <w:numPr>
          <w:ilvl w:val="3"/>
          <w:numId w:val="2"/>
        </w:numPr>
        <w:spacing w:after="0" w:line="276" w:lineRule="auto"/>
        <w:ind w:left="1134"/>
        <w:rPr>
          <w:rFonts w:ascii="Arial" w:hAnsi="Arial" w:cs="Arial"/>
          <w:sz w:val="24"/>
          <w:szCs w:val="24"/>
        </w:rPr>
      </w:pPr>
      <w:r>
        <w:rPr>
          <w:rFonts w:ascii="Arial" w:hAnsi="Arial" w:cs="Arial"/>
          <w:sz w:val="24"/>
          <w:szCs w:val="24"/>
        </w:rPr>
        <w:t>Designación de la mesa de los debates: presidencia, secretaría y tres escrutadores, por parte de la Asamblea General Comunitaria Electiva de ciudadanas y ciudadanos, mismas que serán propuestas por terna.</w:t>
      </w:r>
    </w:p>
    <w:p w14:paraId="56FE04E6" w14:textId="77777777" w:rsidR="00EB2106" w:rsidRDefault="00EB2106" w:rsidP="00EB2106">
      <w:pPr>
        <w:pStyle w:val="Prrafodelista"/>
        <w:numPr>
          <w:ilvl w:val="3"/>
          <w:numId w:val="2"/>
        </w:numPr>
        <w:spacing w:after="0" w:line="276" w:lineRule="auto"/>
        <w:ind w:left="1134"/>
        <w:rPr>
          <w:rFonts w:ascii="Arial" w:hAnsi="Arial" w:cs="Arial"/>
          <w:sz w:val="24"/>
          <w:szCs w:val="24"/>
        </w:rPr>
      </w:pPr>
      <w:r>
        <w:rPr>
          <w:rFonts w:ascii="Arial" w:hAnsi="Arial" w:cs="Arial"/>
          <w:sz w:val="24"/>
          <w:szCs w:val="24"/>
        </w:rPr>
        <w:t>Proponer por parte de la mesa de los debates, para su aprobación a la Asamblea General Comunitaria electiva de ciudadanas y ciudadanos, los requisitos de elegibilidad para quienes quieran ser candidatas y candidatos para el nombramiento de concejalías para el período 2023-2025, así como la forma y procedimiento por ternas para la elección de cada una de las concejalías que fungirán en el próximo Ayuntamiento.</w:t>
      </w:r>
    </w:p>
    <w:p w14:paraId="6A0EBE0C" w14:textId="77777777" w:rsidR="00EB2106" w:rsidRDefault="00EB2106" w:rsidP="00EB2106">
      <w:pPr>
        <w:pStyle w:val="Prrafodelista"/>
        <w:numPr>
          <w:ilvl w:val="3"/>
          <w:numId w:val="2"/>
        </w:numPr>
        <w:spacing w:after="0" w:line="276" w:lineRule="auto"/>
        <w:ind w:left="1134"/>
        <w:rPr>
          <w:rFonts w:ascii="Arial" w:hAnsi="Arial" w:cs="Arial"/>
          <w:sz w:val="24"/>
          <w:szCs w:val="24"/>
        </w:rPr>
      </w:pPr>
      <w:r>
        <w:rPr>
          <w:rFonts w:ascii="Arial" w:hAnsi="Arial" w:cs="Arial"/>
          <w:sz w:val="24"/>
          <w:szCs w:val="24"/>
        </w:rPr>
        <w:t>La elección de cada uno de las o los concejales del Honorable Ayuntamiento de Santa María Chimalapa, Juchitán, Oaxaca, para el período 2023-2025, empezará en la primera vuelta por los propietarios a los cargos de: Presidente (a) Municipal, posteriormente Síndico (a) Municipal, Regidor (a) de Hacienda, Regidor (a) de Obras, Regidor (a) de Educación, Regidor (a) de Salud, Regidor (a) de Ecología, Regidor (a) de Deportes y Regidor (a) de Agricultura, en la segunda vuelta se eligen los cargos suplentes, los últimos pueden ser electos de forma directa.</w:t>
      </w:r>
    </w:p>
    <w:p w14:paraId="529DD209" w14:textId="77777777" w:rsidR="00EB2106" w:rsidRDefault="00EB2106" w:rsidP="00EB2106">
      <w:pPr>
        <w:pStyle w:val="Prrafodelista"/>
        <w:spacing w:after="0" w:line="276" w:lineRule="auto"/>
        <w:ind w:left="1134" w:firstLine="0"/>
        <w:rPr>
          <w:rFonts w:ascii="Arial" w:hAnsi="Arial" w:cs="Arial"/>
          <w:sz w:val="24"/>
          <w:szCs w:val="24"/>
        </w:rPr>
      </w:pPr>
      <w:r>
        <w:rPr>
          <w:rFonts w:ascii="Arial" w:hAnsi="Arial" w:cs="Arial"/>
          <w:sz w:val="24"/>
          <w:szCs w:val="24"/>
        </w:rPr>
        <w:t xml:space="preserve">La elección de cada cargo es de un propietario y su suplente, a través de </w:t>
      </w:r>
      <w:r w:rsidRPr="00A2516A">
        <w:rPr>
          <w:rFonts w:ascii="Arial" w:hAnsi="Arial" w:cs="Arial"/>
          <w:sz w:val="24"/>
          <w:szCs w:val="24"/>
        </w:rPr>
        <w:t>una</w:t>
      </w:r>
      <w:r w:rsidRPr="00A2516A">
        <w:rPr>
          <w:rFonts w:ascii="Arial" w:hAnsi="Arial" w:cs="Arial"/>
          <w:b/>
          <w:bCs/>
          <w:sz w:val="24"/>
          <w:szCs w:val="24"/>
        </w:rPr>
        <w:t xml:space="preserve"> terna</w:t>
      </w:r>
      <w:r>
        <w:rPr>
          <w:rFonts w:ascii="Arial" w:hAnsi="Arial" w:cs="Arial"/>
          <w:sz w:val="24"/>
          <w:szCs w:val="24"/>
        </w:rPr>
        <w:t>, es decir, tres candidatos, para garantizar la paridad de género; en la elección de la primera concejalía deberá ser una terna mixta conformada por hombres y mujeres.</w:t>
      </w:r>
    </w:p>
    <w:p w14:paraId="0B8F90E5" w14:textId="77777777" w:rsidR="00EB2106" w:rsidRDefault="00EB2106" w:rsidP="00EB2106">
      <w:pPr>
        <w:pStyle w:val="Prrafodelista"/>
        <w:spacing w:after="0" w:line="276" w:lineRule="auto"/>
        <w:ind w:left="1134" w:firstLine="0"/>
        <w:rPr>
          <w:rFonts w:ascii="Arial" w:hAnsi="Arial" w:cs="Arial"/>
          <w:sz w:val="24"/>
          <w:szCs w:val="24"/>
        </w:rPr>
      </w:pPr>
      <w:r>
        <w:rPr>
          <w:rFonts w:ascii="Arial" w:hAnsi="Arial" w:cs="Arial"/>
          <w:sz w:val="24"/>
          <w:szCs w:val="24"/>
        </w:rPr>
        <w:t xml:space="preserve">Tratándose de la Sindicatura Municipal se debe tomar en cuenta el principio de alternancia de género, es decir, si es hombre o mujer la persona que resulte electa para el cargo de Presidente (a) Municipal; si es hombre se elegirá como Síndica a una mujer y si es mujer se elegirá como Síndico a un hombre. Dependiendo del caso, se formará la terna exclusiva de mujer exclusivamente para elegir a la Síndica o terna exclusiva de hombres para Síndico. y ese mismo procedimiento se seguirá para el caso de los demás concejalías, los cuales serán nombradas o nombrados de forma directa por la asamblea general comunitaria, una vez designados pasarán al frente del auditorio municipal, para ser votados, a través del sistema de “Mano Alzada”, por </w:t>
      </w:r>
      <w:r>
        <w:rPr>
          <w:rFonts w:ascii="Arial" w:hAnsi="Arial" w:cs="Arial"/>
          <w:sz w:val="24"/>
          <w:szCs w:val="24"/>
        </w:rPr>
        <w:lastRenderedPageBreak/>
        <w:t>lo que se nombraran uno por uno cada candidata o candidato, las ciudadanas y ciudadanos levantarán la mano por el candidatura de su preferencia, al momento de ser nombrados los escrutadores contarán los votos que tenga cada candidato y el que obtenga el mayor número de votos, gana el cargo.</w:t>
      </w:r>
    </w:p>
    <w:p w14:paraId="1DB64AB4" w14:textId="77777777" w:rsidR="00EB2106" w:rsidRDefault="00EB2106" w:rsidP="00EB2106">
      <w:pPr>
        <w:pStyle w:val="Prrafodelista"/>
        <w:numPr>
          <w:ilvl w:val="3"/>
          <w:numId w:val="2"/>
        </w:numPr>
        <w:spacing w:after="0" w:line="276" w:lineRule="auto"/>
        <w:ind w:left="993"/>
        <w:rPr>
          <w:rFonts w:ascii="Arial" w:hAnsi="Arial" w:cs="Arial"/>
          <w:sz w:val="24"/>
          <w:szCs w:val="24"/>
        </w:rPr>
      </w:pPr>
      <w:r>
        <w:rPr>
          <w:rFonts w:ascii="Arial" w:hAnsi="Arial" w:cs="Arial"/>
          <w:sz w:val="24"/>
          <w:szCs w:val="24"/>
        </w:rPr>
        <w:t xml:space="preserve">  Elección del Alcalde o Juez municipal.</w:t>
      </w:r>
    </w:p>
    <w:p w14:paraId="755CA6FE" w14:textId="77777777" w:rsidR="00EB2106" w:rsidRDefault="00EB2106" w:rsidP="00EB2106">
      <w:pPr>
        <w:pStyle w:val="Prrafodelista"/>
        <w:numPr>
          <w:ilvl w:val="3"/>
          <w:numId w:val="2"/>
        </w:numPr>
        <w:spacing w:after="0" w:line="276" w:lineRule="auto"/>
        <w:ind w:left="1134" w:hanging="501"/>
        <w:rPr>
          <w:rFonts w:ascii="Arial" w:hAnsi="Arial" w:cs="Arial"/>
          <w:sz w:val="24"/>
          <w:szCs w:val="24"/>
        </w:rPr>
      </w:pPr>
      <w:r>
        <w:rPr>
          <w:rFonts w:ascii="Arial" w:hAnsi="Arial" w:cs="Arial"/>
          <w:sz w:val="24"/>
          <w:szCs w:val="24"/>
        </w:rPr>
        <w:t>Presentación de las y los concejales electos del Ayuntamiento de Santa María Chimalapa, Juchitán, Oaxaca, que entrará en funciones.</w:t>
      </w:r>
    </w:p>
    <w:p w14:paraId="7E7F42AD" w14:textId="77777777" w:rsidR="00EB2106" w:rsidRDefault="00EB2106" w:rsidP="00EB2106">
      <w:pPr>
        <w:pStyle w:val="Prrafodelista"/>
        <w:numPr>
          <w:ilvl w:val="3"/>
          <w:numId w:val="2"/>
        </w:numPr>
        <w:spacing w:after="0" w:line="276" w:lineRule="auto"/>
        <w:ind w:left="993"/>
        <w:rPr>
          <w:rFonts w:ascii="Arial" w:hAnsi="Arial" w:cs="Arial"/>
          <w:sz w:val="24"/>
          <w:szCs w:val="24"/>
        </w:rPr>
      </w:pPr>
      <w:r>
        <w:rPr>
          <w:rFonts w:ascii="Arial" w:hAnsi="Arial" w:cs="Arial"/>
          <w:sz w:val="24"/>
          <w:szCs w:val="24"/>
        </w:rPr>
        <w:t xml:space="preserve">  Asuntos generales</w:t>
      </w:r>
    </w:p>
    <w:p w14:paraId="732DCFF8" w14:textId="77777777" w:rsidR="00EB2106" w:rsidRDefault="00EB2106" w:rsidP="00EB2106">
      <w:pPr>
        <w:pStyle w:val="Prrafodelista"/>
        <w:numPr>
          <w:ilvl w:val="3"/>
          <w:numId w:val="2"/>
        </w:numPr>
        <w:spacing w:after="0" w:line="276" w:lineRule="auto"/>
        <w:ind w:left="993"/>
        <w:rPr>
          <w:rFonts w:ascii="Arial" w:hAnsi="Arial" w:cs="Arial"/>
          <w:sz w:val="24"/>
          <w:szCs w:val="24"/>
        </w:rPr>
      </w:pPr>
      <w:r>
        <w:rPr>
          <w:rFonts w:ascii="Arial" w:hAnsi="Arial" w:cs="Arial"/>
          <w:sz w:val="24"/>
          <w:szCs w:val="24"/>
        </w:rPr>
        <w:t xml:space="preserve">  Clausura de la Asamblea general</w:t>
      </w:r>
    </w:p>
    <w:p w14:paraId="3E5C6A0C" w14:textId="77777777" w:rsidR="00EB2106" w:rsidRPr="00EB2106" w:rsidRDefault="00EB2106" w:rsidP="00EB2106">
      <w:pPr>
        <w:pStyle w:val="Prrafodelista"/>
        <w:rPr>
          <w:rFonts w:ascii="Arial" w:hAnsi="Arial" w:cs="Arial"/>
          <w:b/>
          <w:bCs/>
          <w:color w:val="auto"/>
          <w:sz w:val="24"/>
          <w:szCs w:val="24"/>
        </w:rPr>
      </w:pPr>
    </w:p>
    <w:p w14:paraId="6BC4AA41" w14:textId="77777777" w:rsidR="00EB2106" w:rsidRPr="00EB2106" w:rsidRDefault="00EB2106" w:rsidP="00EB2106">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EB2106">
        <w:rPr>
          <w:rFonts w:ascii="Arial" w:hAnsi="Arial" w:cs="Arial"/>
          <w:b/>
          <w:color w:val="000000" w:themeColor="text1"/>
          <w:sz w:val="24"/>
          <w:szCs w:val="24"/>
        </w:rPr>
        <w:t xml:space="preserve">Integración y rotación de las Presidencias de las Comisiones Permanentes del Consejo General de este Instituto. </w:t>
      </w:r>
      <w:r w:rsidRPr="00EB2106">
        <w:rPr>
          <w:rFonts w:ascii="Arial" w:hAnsi="Arial" w:cs="Arial"/>
          <w:bCs/>
          <w:color w:val="000000" w:themeColor="text1"/>
          <w:sz w:val="24"/>
          <w:szCs w:val="24"/>
        </w:rPr>
        <w:t>Por Acuerdo número IEEPCO-CG-86/2022</w:t>
      </w:r>
      <w:r w:rsidRPr="00EB2106">
        <w:rPr>
          <w:rStyle w:val="Refdenotaalpie"/>
          <w:rFonts w:ascii="Arial" w:hAnsi="Arial" w:cs="Arial"/>
          <w:bCs/>
          <w:color w:val="000000" w:themeColor="text1"/>
          <w:sz w:val="24"/>
          <w:szCs w:val="24"/>
        </w:rPr>
        <w:footnoteReference w:id="22"/>
      </w:r>
      <w:r w:rsidRPr="00EB2106">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2C4764C" w14:textId="77777777" w:rsidR="00EB2106" w:rsidRPr="00EB2106" w:rsidRDefault="00EB2106" w:rsidP="00EB2106">
      <w:pPr>
        <w:pStyle w:val="Prrafodelista"/>
        <w:spacing w:before="120" w:after="0" w:line="276" w:lineRule="auto"/>
        <w:ind w:left="426" w:right="0" w:firstLine="0"/>
        <w:rPr>
          <w:rFonts w:ascii="Arial" w:hAnsi="Arial" w:cs="Arial"/>
          <w:color w:val="auto"/>
          <w:sz w:val="24"/>
          <w:szCs w:val="24"/>
        </w:rPr>
      </w:pPr>
    </w:p>
    <w:p w14:paraId="75FB3705" w14:textId="77777777" w:rsidR="00EB2106" w:rsidRPr="00EB2106" w:rsidRDefault="00EB2106" w:rsidP="00EB2106">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EB2106">
        <w:rPr>
          <w:rFonts w:ascii="Arial" w:hAnsi="Arial" w:cs="Arial"/>
          <w:b/>
          <w:color w:val="000000" w:themeColor="text1"/>
          <w:sz w:val="24"/>
          <w:szCs w:val="24"/>
        </w:rPr>
        <w:t xml:space="preserve">Instalación de la Comisión Permanente de Sistemas Normativos Indígenas. </w:t>
      </w:r>
      <w:r w:rsidRPr="00EB2106">
        <w:rPr>
          <w:rFonts w:ascii="Arial" w:hAnsi="Arial" w:cs="Arial"/>
          <w:bCs/>
          <w:color w:val="000000" w:themeColor="text1"/>
          <w:sz w:val="24"/>
          <w:szCs w:val="24"/>
        </w:rPr>
        <w:t>El 25 de noviembre de 2022</w:t>
      </w:r>
      <w:r w:rsidRPr="00EB2106">
        <w:rPr>
          <w:rStyle w:val="Refdenotaalpie"/>
          <w:rFonts w:ascii="Arial" w:hAnsi="Arial" w:cs="Arial"/>
          <w:bCs/>
          <w:color w:val="000000" w:themeColor="text1"/>
          <w:sz w:val="24"/>
          <w:szCs w:val="24"/>
        </w:rPr>
        <w:footnoteReference w:id="23"/>
      </w:r>
      <w:r w:rsidRPr="00EB2106">
        <w:rPr>
          <w:rFonts w:ascii="Arial" w:hAnsi="Arial" w:cs="Arial"/>
          <w:bCs/>
          <w:color w:val="000000" w:themeColor="text1"/>
          <w:sz w:val="24"/>
          <w:szCs w:val="24"/>
        </w:rPr>
        <w:t xml:space="preserve">, se realizó la sesión de instalación de la Comisión Permanente de Sistemas Normativos Indígenas integrada por </w:t>
      </w:r>
      <w:r w:rsidRPr="00EB2106">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5"/>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637EDFF8"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bookmarkStart w:id="7" w:name="_Hlk125539247"/>
      <w:r w:rsidR="00B45B1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45B1C">
        <w:rPr>
          <w:rFonts w:ascii="Arial" w:hAnsi="Arial" w:cs="Arial"/>
          <w:color w:val="000000" w:themeColor="text1"/>
          <w:sz w:val="24"/>
          <w:szCs w:val="24"/>
        </w:rPr>
        <w:t xml:space="preserve">; articulo 42, numeral 9, de la </w:t>
      </w:r>
      <w:r w:rsidR="00B45B1C" w:rsidRPr="00F72E98">
        <w:rPr>
          <w:rFonts w:ascii="Arial" w:hAnsi="Arial" w:cs="Arial"/>
          <w:color w:val="000000" w:themeColor="text1"/>
          <w:sz w:val="24"/>
          <w:szCs w:val="24"/>
        </w:rPr>
        <w:t>Ley de Instituciones</w:t>
      </w:r>
      <w:r w:rsidR="00B45B1C">
        <w:rPr>
          <w:rFonts w:ascii="Arial" w:hAnsi="Arial" w:cs="Arial"/>
          <w:color w:val="000000" w:themeColor="text1"/>
          <w:sz w:val="24"/>
          <w:szCs w:val="24"/>
        </w:rPr>
        <w:t xml:space="preserve"> </w:t>
      </w:r>
      <w:r w:rsidR="00B45B1C" w:rsidRPr="00F72E98">
        <w:rPr>
          <w:rFonts w:ascii="Arial" w:hAnsi="Arial" w:cs="Arial"/>
          <w:color w:val="000000" w:themeColor="text1"/>
          <w:sz w:val="24"/>
          <w:szCs w:val="24"/>
        </w:rPr>
        <w:t>y Procedimientos Electorales del Estado de Oaxaca</w:t>
      </w:r>
      <w:r w:rsidR="00B45B1C">
        <w:rPr>
          <w:rFonts w:ascii="Arial" w:hAnsi="Arial" w:cs="Arial"/>
          <w:color w:val="000000" w:themeColor="text1"/>
          <w:sz w:val="24"/>
          <w:szCs w:val="24"/>
        </w:rPr>
        <w:t xml:space="preserve">, así como </w:t>
      </w:r>
      <w:r w:rsidR="00B45B1C" w:rsidRPr="0051502D">
        <w:rPr>
          <w:rFonts w:ascii="Arial" w:hAnsi="Arial" w:cs="Arial"/>
          <w:color w:val="000000" w:themeColor="text1"/>
          <w:sz w:val="24"/>
          <w:szCs w:val="24"/>
        </w:rPr>
        <w:t xml:space="preserve">los artículos 4, numeral 1, inciso a); 6; 14, 15 numeral 2; y 17 del Reglamento de Comisiones del Consejo General, </w:t>
      </w:r>
      <w:r w:rsidR="00B45B1C" w:rsidRPr="00F72E98">
        <w:rPr>
          <w:rFonts w:ascii="Arial" w:hAnsi="Arial" w:cs="Arial"/>
          <w:color w:val="000000" w:themeColor="text1"/>
          <w:sz w:val="24"/>
          <w:szCs w:val="24"/>
        </w:rPr>
        <w:t>el Instituto Estatal Electoral y de Participación Ciudadana de Oaxaca, está a cargo de las elecciones locales, por tal razón, est</w:t>
      </w:r>
      <w:r w:rsidR="00B45B1C">
        <w:rPr>
          <w:rFonts w:ascii="Arial" w:hAnsi="Arial" w:cs="Arial"/>
          <w:color w:val="000000" w:themeColor="text1"/>
          <w:sz w:val="24"/>
          <w:szCs w:val="24"/>
        </w:rPr>
        <w:t>a</w:t>
      </w:r>
      <w:r w:rsidR="00B45B1C" w:rsidRPr="00F72E98">
        <w:rPr>
          <w:rFonts w:ascii="Arial" w:hAnsi="Arial" w:cs="Arial"/>
          <w:color w:val="000000" w:themeColor="text1"/>
          <w:sz w:val="24"/>
          <w:szCs w:val="24"/>
        </w:rPr>
        <w:t xml:space="preserve"> </w:t>
      </w:r>
      <w:r w:rsidR="00B45B1C" w:rsidRPr="00115DD5">
        <w:rPr>
          <w:rFonts w:ascii="Arial" w:hAnsi="Arial" w:cs="Arial"/>
          <w:color w:val="000000" w:themeColor="text1"/>
          <w:sz w:val="24"/>
          <w:szCs w:val="24"/>
        </w:rPr>
        <w:t xml:space="preserve">Comisión Permanente de Sistemas Normativos Indígenas </w:t>
      </w:r>
      <w:r w:rsidR="00B45B1C">
        <w:rPr>
          <w:rFonts w:ascii="Arial" w:hAnsi="Arial" w:cs="Arial"/>
          <w:color w:val="000000" w:themeColor="text1"/>
          <w:sz w:val="24"/>
          <w:szCs w:val="24"/>
        </w:rPr>
        <w:t xml:space="preserve">(CPSNI) </w:t>
      </w:r>
      <w:r w:rsidR="00B45B1C"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3B6A42">
        <w:rPr>
          <w:rFonts w:ascii="Arial" w:hAnsi="Arial" w:cs="Arial"/>
          <w:sz w:val="24"/>
          <w:szCs w:val="24"/>
        </w:rPr>
        <w:t>.</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lastRenderedPageBreak/>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4"/>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5"/>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04A2FE4D" w:rsidR="009F0ADE" w:rsidRPr="003B6A42" w:rsidRDefault="00501EFE"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como </w:t>
      </w:r>
      <w:bookmarkStart w:id="10" w:name="_Hlk125547270"/>
      <w:r w:rsidR="00B45B1C" w:rsidRPr="00F72E98">
        <w:rPr>
          <w:rFonts w:ascii="Arial" w:hAnsi="Arial" w:cs="Arial"/>
          <w:color w:val="000000" w:themeColor="text1"/>
          <w:sz w:val="24"/>
          <w:szCs w:val="24"/>
        </w:rPr>
        <w:t>e</w:t>
      </w:r>
      <w:bookmarkStart w:id="11" w:name="_Hlk125559467"/>
      <w:r w:rsidR="00B45B1C" w:rsidRPr="00F72E98">
        <w:rPr>
          <w:rFonts w:ascii="Arial" w:hAnsi="Arial" w:cs="Arial"/>
          <w:color w:val="000000" w:themeColor="text1"/>
          <w:sz w:val="24"/>
          <w:szCs w:val="24"/>
        </w:rPr>
        <w:t>st</w:t>
      </w:r>
      <w:r w:rsidR="00B45B1C">
        <w:rPr>
          <w:rFonts w:ascii="Arial" w:hAnsi="Arial" w:cs="Arial"/>
          <w:color w:val="000000" w:themeColor="text1"/>
          <w:sz w:val="24"/>
          <w:szCs w:val="24"/>
        </w:rPr>
        <w:t>a</w:t>
      </w:r>
      <w:r w:rsidR="00B45B1C" w:rsidRPr="00F72E98">
        <w:rPr>
          <w:rFonts w:ascii="Arial" w:hAnsi="Arial" w:cs="Arial"/>
          <w:color w:val="000000" w:themeColor="text1"/>
          <w:sz w:val="24"/>
          <w:szCs w:val="24"/>
        </w:rPr>
        <w:t xml:space="preserve"> </w:t>
      </w:r>
      <w:r w:rsidR="00B45B1C" w:rsidRPr="00115DD5">
        <w:rPr>
          <w:rFonts w:ascii="Arial" w:hAnsi="Arial" w:cs="Arial"/>
          <w:color w:val="000000" w:themeColor="text1"/>
          <w:sz w:val="24"/>
          <w:szCs w:val="24"/>
        </w:rPr>
        <w:t>Comisión Permanente de Sistemas Normativos Indígenas</w:t>
      </w:r>
      <w:bookmarkEnd w:id="10"/>
      <w:bookmarkEnd w:id="11"/>
      <w:r w:rsidR="00634A5C" w:rsidRPr="003B6A42">
        <w:rPr>
          <w:rFonts w:ascii="Arial" w:hAnsi="Arial" w:cs="Arial"/>
          <w:sz w:val="24"/>
          <w:szCs w:val="24"/>
        </w:rPr>
        <w:t xml:space="preserve">, </w:t>
      </w:r>
      <w:r w:rsidR="003979CC" w:rsidRPr="003B6A42">
        <w:rPr>
          <w:rFonts w:ascii="Arial" w:hAnsi="Arial" w:cs="Arial"/>
          <w:sz w:val="24"/>
          <w:szCs w:val="24"/>
        </w:rPr>
        <w:t>calificando el proceso de elección de Ayuntamientos bajo este tipo de régimen electoral, de conformidad con la atribución conferida en el artículo 38, fracción XXXV de la LIPEEO</w:t>
      </w:r>
      <w:r w:rsidR="00EB2106">
        <w:rPr>
          <w:rFonts w:ascii="Arial" w:hAnsi="Arial" w:cs="Arial"/>
          <w:sz w:val="24"/>
          <w:szCs w:val="24"/>
        </w:rPr>
        <w:t xml:space="preserve"> </w:t>
      </w:r>
      <w:r w:rsidR="00EB2106">
        <w:rPr>
          <w:rFonts w:ascii="Arial" w:hAnsi="Arial" w:cs="Arial"/>
          <w:color w:val="000000" w:themeColor="text1"/>
          <w:sz w:val="24"/>
          <w:szCs w:val="24"/>
        </w:rPr>
        <w:t>en relación el precepto 42, numeral 9</w:t>
      </w:r>
      <w:r w:rsidR="003979CC" w:rsidRPr="003B6A42">
        <w:rPr>
          <w:rFonts w:ascii="Arial" w:hAnsi="Arial" w:cs="Arial"/>
          <w:sz w:val="24"/>
          <w:szCs w:val="24"/>
        </w:rPr>
        <w:t>.</w:t>
      </w:r>
    </w:p>
    <w:p w14:paraId="0FFDBAC7" w14:textId="7B2B8325"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En tal virtud, conforme a lo dispuesto por el artículo 282 de la LIPEEO, la competencia de </w:t>
      </w:r>
      <w:r w:rsidR="00B45B1C" w:rsidRPr="00F72E98">
        <w:rPr>
          <w:rFonts w:ascii="Arial" w:hAnsi="Arial" w:cs="Arial"/>
          <w:color w:val="000000" w:themeColor="text1"/>
          <w:sz w:val="24"/>
          <w:szCs w:val="24"/>
        </w:rPr>
        <w:t>est</w:t>
      </w:r>
      <w:r w:rsidR="00B45B1C">
        <w:rPr>
          <w:rFonts w:ascii="Arial" w:hAnsi="Arial" w:cs="Arial"/>
          <w:color w:val="000000" w:themeColor="text1"/>
          <w:sz w:val="24"/>
          <w:szCs w:val="24"/>
        </w:rPr>
        <w:t>a</w:t>
      </w:r>
      <w:r w:rsidR="00B45B1C" w:rsidRPr="00F72E98">
        <w:rPr>
          <w:rFonts w:ascii="Arial" w:hAnsi="Arial" w:cs="Arial"/>
          <w:color w:val="000000" w:themeColor="text1"/>
          <w:sz w:val="24"/>
          <w:szCs w:val="24"/>
        </w:rPr>
        <w:t xml:space="preserve"> </w:t>
      </w:r>
      <w:r w:rsidR="00B45B1C" w:rsidRPr="00115DD5">
        <w:rPr>
          <w:rFonts w:ascii="Arial" w:hAnsi="Arial" w:cs="Arial"/>
          <w:color w:val="000000" w:themeColor="text1"/>
          <w:sz w:val="24"/>
          <w:szCs w:val="24"/>
        </w:rPr>
        <w:t>Comisión Permanente de Sistemas Normativos Indígenas</w:t>
      </w:r>
      <w:r w:rsidR="00B45B1C">
        <w:rPr>
          <w:rFonts w:ascii="Arial" w:hAnsi="Arial" w:cs="Arial"/>
          <w:color w:val="000000" w:themeColor="text1"/>
          <w:sz w:val="24"/>
          <w:szCs w:val="24"/>
        </w:rPr>
        <w:t xml:space="preserve"> </w:t>
      </w:r>
      <w:r w:rsidRPr="003B6A42">
        <w:rPr>
          <w:rFonts w:ascii="Arial" w:hAnsi="Arial" w:cs="Arial"/>
          <w:sz w:val="24"/>
          <w:szCs w:val="24"/>
        </w:rPr>
        <w:t xml:space="preserve">en las elecciones celebradas en </w:t>
      </w:r>
      <w:r w:rsidR="004514F6" w:rsidRPr="003B6A42">
        <w:rPr>
          <w:rFonts w:ascii="Arial" w:hAnsi="Arial" w:cs="Arial"/>
          <w:sz w:val="24"/>
          <w:szCs w:val="24"/>
        </w:rPr>
        <w:t>C</w:t>
      </w:r>
      <w:r w:rsidRPr="003B6A42">
        <w:rPr>
          <w:rFonts w:ascii="Arial" w:hAnsi="Arial" w:cs="Arial"/>
          <w:sz w:val="24"/>
          <w:szCs w:val="24"/>
        </w:rPr>
        <w:t xml:space="preserve">omunidades y </w:t>
      </w:r>
      <w:r w:rsidR="0062710F" w:rsidRPr="003B6A42">
        <w:rPr>
          <w:rFonts w:ascii="Arial" w:hAnsi="Arial" w:cs="Arial"/>
          <w:sz w:val="24"/>
          <w:szCs w:val="24"/>
        </w:rPr>
        <w:t>M</w:t>
      </w:r>
      <w:r w:rsidRPr="003B6A42">
        <w:rPr>
          <w:rFonts w:ascii="Arial" w:hAnsi="Arial" w:cs="Arial"/>
          <w:sz w:val="24"/>
          <w:szCs w:val="24"/>
        </w:rPr>
        <w:t xml:space="preserve">unicipios </w:t>
      </w:r>
      <w:r w:rsidR="0062710F" w:rsidRPr="003B6A42">
        <w:rPr>
          <w:rFonts w:ascii="Arial" w:hAnsi="Arial" w:cs="Arial"/>
          <w:sz w:val="24"/>
          <w:szCs w:val="24"/>
        </w:rPr>
        <w:t>I</w:t>
      </w:r>
      <w:r w:rsidRPr="003B6A42">
        <w:rPr>
          <w:rFonts w:ascii="Arial" w:hAnsi="Arial" w:cs="Arial"/>
          <w:sz w:val="24"/>
          <w:szCs w:val="24"/>
        </w:rPr>
        <w:t>ndígenas</w:t>
      </w:r>
      <w:r w:rsidR="0062710F" w:rsidRPr="003B6A42">
        <w:rPr>
          <w:rFonts w:ascii="Arial" w:hAnsi="Arial" w:cs="Arial"/>
          <w:sz w:val="24"/>
          <w:szCs w:val="24"/>
        </w:rPr>
        <w:t>,</w:t>
      </w:r>
      <w:r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14900444"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BB0B37" w:rsidRPr="003B6A42">
        <w:rPr>
          <w:rFonts w:ascii="Arial" w:hAnsi="Arial" w:cs="Arial"/>
          <w:sz w:val="24"/>
          <w:szCs w:val="24"/>
        </w:rPr>
        <w:t>género</w:t>
      </w:r>
      <w:r w:rsidRPr="003B6A42">
        <w:rPr>
          <w:rFonts w:ascii="Arial" w:hAnsi="Arial" w:cs="Arial"/>
          <w:sz w:val="24"/>
          <w:szCs w:val="24"/>
        </w:rPr>
        <w:t xml:space="preserve"> y que no hubo violencia </w:t>
      </w:r>
      <w:r w:rsidR="00BB0B37" w:rsidRPr="003B6A42">
        <w:rPr>
          <w:rFonts w:ascii="Arial" w:hAnsi="Arial" w:cs="Arial"/>
          <w:sz w:val="24"/>
          <w:szCs w:val="24"/>
        </w:rPr>
        <w:t>política</w:t>
      </w:r>
      <w:r w:rsidRPr="003B6A42">
        <w:rPr>
          <w:rFonts w:ascii="Arial" w:hAnsi="Arial" w:cs="Arial"/>
          <w:sz w:val="24"/>
          <w:szCs w:val="24"/>
        </w:rPr>
        <w:t xml:space="preserve"> contra las mujeres en </w:t>
      </w:r>
      <w:r w:rsidR="00BB0B37" w:rsidRPr="003B6A42">
        <w:rPr>
          <w:rFonts w:ascii="Arial" w:hAnsi="Arial" w:cs="Arial"/>
          <w:sz w:val="24"/>
          <w:szCs w:val="24"/>
        </w:rPr>
        <w:t>razón</w:t>
      </w:r>
      <w:r w:rsidRPr="003B6A42">
        <w:rPr>
          <w:rFonts w:ascii="Arial" w:hAnsi="Arial" w:cs="Arial"/>
          <w:sz w:val="24"/>
          <w:szCs w:val="24"/>
        </w:rPr>
        <w:t xml:space="preserve"> de </w:t>
      </w:r>
      <w:r w:rsidR="00BB0B37"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lastRenderedPageBreak/>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EB2106"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2" w:name="_Hlk94891042"/>
      <w:r w:rsidRPr="003B6A42">
        <w:rPr>
          <w:rFonts w:ascii="Arial" w:hAnsi="Arial" w:cs="Arial"/>
          <w:sz w:val="24"/>
          <w:szCs w:val="24"/>
        </w:rPr>
        <w:t xml:space="preserve">Incluso, a </w:t>
      </w:r>
      <w:r w:rsidRPr="00EB2106">
        <w:rPr>
          <w:rFonts w:ascii="Arial" w:hAnsi="Arial" w:cs="Arial"/>
          <w:sz w:val="24"/>
          <w:szCs w:val="24"/>
        </w:rPr>
        <w:t>“</w:t>
      </w:r>
      <w:r w:rsidRPr="00EB2106">
        <w:rPr>
          <w:rFonts w:ascii="Arial" w:hAnsi="Arial" w:cs="Arial"/>
          <w:i/>
          <w:iCs/>
          <w:sz w:val="24"/>
          <w:szCs w:val="24"/>
          <w:lang w:val="es-ES_tradnl"/>
        </w:rPr>
        <w:t xml:space="preserve">tomar en consideración las características propias que diferencian a los miembros de los Pueblos </w:t>
      </w:r>
      <w:r w:rsidR="00C67503" w:rsidRPr="00EB2106">
        <w:rPr>
          <w:rFonts w:ascii="Arial" w:hAnsi="Arial" w:cs="Arial"/>
          <w:i/>
          <w:iCs/>
          <w:sz w:val="24"/>
          <w:szCs w:val="24"/>
          <w:lang w:val="es-ES_tradnl"/>
        </w:rPr>
        <w:t>indígenas</w:t>
      </w:r>
      <w:r w:rsidRPr="00EB2106">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EB2106">
        <w:rPr>
          <w:rStyle w:val="Refdenotaalpie"/>
          <w:rFonts w:ascii="Arial" w:hAnsi="Arial" w:cs="Arial"/>
          <w:i/>
          <w:iCs/>
          <w:sz w:val="24"/>
          <w:szCs w:val="24"/>
          <w:lang w:val="es-ES_tradnl"/>
        </w:rPr>
        <w:footnoteReference w:id="26"/>
      </w:r>
      <w:r w:rsidRPr="00EB2106">
        <w:rPr>
          <w:rFonts w:ascii="Arial" w:hAnsi="Arial" w:cs="Arial"/>
          <w:i/>
          <w:iCs/>
          <w:sz w:val="24"/>
          <w:szCs w:val="24"/>
          <w:lang w:val="es-ES_tradnl"/>
        </w:rPr>
        <w:t>,</w:t>
      </w:r>
      <w:r w:rsidRPr="00EB2106">
        <w:rPr>
          <w:rFonts w:ascii="Arial" w:hAnsi="Arial" w:cs="Arial"/>
          <w:sz w:val="24"/>
          <w:szCs w:val="24"/>
          <w:lang w:val="es-ES_tradnl"/>
        </w:rPr>
        <w:t xml:space="preserve"> lo cual es concordante con el artículo 8.1 del Convenio 169 de la Organización Internacional del Trabajo (OIT).</w:t>
      </w:r>
      <w:bookmarkEnd w:id="12"/>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7"/>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4"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w:t>
      </w:r>
      <w:r w:rsidRPr="003B6A42">
        <w:rPr>
          <w:rFonts w:ascii="Arial" w:hAnsi="Arial" w:cs="Arial"/>
          <w:i/>
          <w:iCs/>
          <w:sz w:val="24"/>
          <w:szCs w:val="24"/>
        </w:rPr>
        <w:lastRenderedPageBreak/>
        <w:t>establecen vías de comunicación, esto es, procedimientos para que los actos celebrados en cada uno de ellos tengan efectos jurídicos en el otro.”</w:t>
      </w:r>
    </w:p>
    <w:bookmarkEnd w:id="14"/>
    <w:p w14:paraId="0BF95A91" w14:textId="7726B1F7"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B45B1C">
        <w:rPr>
          <w:rFonts w:ascii="Arial" w:hAnsi="Arial" w:cs="Arial"/>
          <w:color w:val="auto"/>
          <w:sz w:val="24"/>
          <w:szCs w:val="24"/>
        </w:rPr>
        <w:t xml:space="preserve">l </w:t>
      </w:r>
      <w:r w:rsidRPr="003B6A42">
        <w:rPr>
          <w:rFonts w:ascii="Arial" w:hAnsi="Arial" w:cs="Arial"/>
          <w:color w:val="auto"/>
          <w:sz w:val="24"/>
          <w:szCs w:val="24"/>
        </w:rPr>
        <w:t>Consejo General</w:t>
      </w:r>
      <w:r w:rsidR="00B45B1C">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E7706C1" w14:textId="152C5A8A" w:rsidR="00FC2DB7" w:rsidRPr="003B6A42" w:rsidRDefault="00FC2DB7" w:rsidP="003C520D">
      <w:pPr>
        <w:spacing w:line="276" w:lineRule="auto"/>
        <w:ind w:left="284"/>
        <w:rPr>
          <w:rFonts w:ascii="Arial" w:hAnsi="Arial" w:cs="Arial"/>
          <w:color w:val="auto"/>
          <w:sz w:val="24"/>
          <w:szCs w:val="24"/>
          <w:lang w:val="es-ES_tradnl"/>
        </w:rPr>
      </w:pPr>
      <w:r w:rsidRPr="00FC2DB7">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w:t>
      </w:r>
      <w:r w:rsidR="00B45B1C" w:rsidRPr="00FC2DB7">
        <w:rPr>
          <w:rFonts w:ascii="Arial" w:hAnsi="Arial" w:cs="Arial"/>
          <w:color w:val="auto"/>
          <w:sz w:val="24"/>
          <w:szCs w:val="24"/>
          <w:lang w:val="es-ES_tradnl"/>
        </w:rPr>
        <w:t>de conformidad</w:t>
      </w:r>
      <w:r w:rsidRPr="00FC2DB7">
        <w:rPr>
          <w:rFonts w:ascii="Arial" w:hAnsi="Arial" w:cs="Arial"/>
          <w:color w:val="auto"/>
          <w:sz w:val="24"/>
          <w:szCs w:val="24"/>
          <w:lang w:val="es-ES_tradnl"/>
        </w:rPr>
        <w:t xml:space="preserve"> con los artículos 24 (igualdad ante la ley) y 1.1 (obligación de respetar los derechos) de la Convención Americana sobre Derechos Humanos, "los Estados deben garantizar, en condiciones de igualdad, el pleno ejercicio y goce de los derechos".</w:t>
      </w:r>
      <w:r w:rsidRPr="00FC2DB7" w:rsidDel="00FC2DB7">
        <w:rPr>
          <w:rFonts w:ascii="Arial" w:hAnsi="Arial" w:cs="Arial"/>
          <w:color w:val="auto"/>
          <w:sz w:val="24"/>
          <w:szCs w:val="24"/>
          <w:lang w:val="es-ES_tradnl"/>
        </w:rPr>
        <w:t xml:space="preserve"> </w:t>
      </w:r>
    </w:p>
    <w:p w14:paraId="47AB7EA8" w14:textId="757A23B5"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bookmarkStart w:id="15" w:name="_Hlk125549731"/>
      <w:bookmarkStart w:id="16" w:name="_Hlk125550076"/>
      <w:r w:rsidR="00B45B1C">
        <w:rPr>
          <w:rFonts w:ascii="Arial" w:hAnsi="Arial" w:cs="Arial"/>
          <w:sz w:val="24"/>
          <w:szCs w:val="24"/>
        </w:rPr>
        <w:t xml:space="preserve">esta </w:t>
      </w:r>
      <w:r w:rsidR="00B45B1C" w:rsidRPr="00C0469F">
        <w:rPr>
          <w:rFonts w:ascii="Arial" w:hAnsi="Arial" w:cs="Arial"/>
          <w:color w:val="000000" w:themeColor="text1"/>
          <w:sz w:val="24"/>
          <w:szCs w:val="24"/>
        </w:rPr>
        <w:t>Comisión Permanente de Sistemas Normativos Indígena</w:t>
      </w:r>
      <w:bookmarkEnd w:id="15"/>
      <w:r w:rsidR="00B45B1C">
        <w:rPr>
          <w:rFonts w:ascii="Arial" w:hAnsi="Arial" w:cs="Arial"/>
          <w:color w:val="000000" w:themeColor="text1"/>
          <w:sz w:val="24"/>
          <w:szCs w:val="24"/>
        </w:rPr>
        <w:t>s</w:t>
      </w:r>
      <w:bookmarkEnd w:id="16"/>
      <w:r w:rsidR="00B45B1C">
        <w:rPr>
          <w:rFonts w:ascii="Arial" w:hAnsi="Arial" w:cs="Arial"/>
          <w:color w:val="000000" w:themeColor="text1"/>
          <w:sz w:val="24"/>
          <w:szCs w:val="24"/>
        </w:rPr>
        <w:t xml:space="preserve">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D93336" w:rsidRPr="008640C7">
        <w:rPr>
          <w:rFonts w:ascii="Arial" w:hAnsi="Arial" w:cs="Arial"/>
          <w:sz w:val="24"/>
          <w:szCs w:val="24"/>
        </w:rPr>
        <w:t>6</w:t>
      </w:r>
      <w:r w:rsidR="00C74E64" w:rsidRPr="008640C7">
        <w:rPr>
          <w:rFonts w:ascii="Arial" w:hAnsi="Arial" w:cs="Arial"/>
          <w:sz w:val="24"/>
          <w:szCs w:val="24"/>
        </w:rPr>
        <w:t xml:space="preserve"> de </w:t>
      </w:r>
      <w:r w:rsidR="00D93336" w:rsidRPr="008640C7">
        <w:rPr>
          <w:rFonts w:ascii="Arial" w:hAnsi="Arial" w:cs="Arial"/>
          <w:sz w:val="24"/>
          <w:szCs w:val="24"/>
        </w:rPr>
        <w:t>noviembre</w:t>
      </w:r>
      <w:r w:rsidR="00EE16CA" w:rsidRPr="008640C7">
        <w:rPr>
          <w:rFonts w:ascii="Arial" w:hAnsi="Arial" w:cs="Arial"/>
          <w:sz w:val="24"/>
          <w:szCs w:val="24"/>
        </w:rPr>
        <w:t xml:space="preserve"> </w:t>
      </w:r>
      <w:r w:rsidR="00B13025" w:rsidRPr="008640C7">
        <w:rPr>
          <w:rFonts w:ascii="Arial" w:hAnsi="Arial" w:cs="Arial"/>
          <w:sz w:val="24"/>
          <w:szCs w:val="24"/>
        </w:rPr>
        <w:t>de 2022</w:t>
      </w:r>
      <w:r w:rsidRPr="008640C7">
        <w:rPr>
          <w:rFonts w:ascii="Arial" w:hAnsi="Arial" w:cs="Arial"/>
          <w:sz w:val="24"/>
          <w:szCs w:val="24"/>
        </w:rPr>
        <w:t>,</w:t>
      </w:r>
      <w:r w:rsidRPr="003B6A42">
        <w:rPr>
          <w:rFonts w:ascii="Arial" w:hAnsi="Arial" w:cs="Arial"/>
          <w:sz w:val="24"/>
          <w:szCs w:val="24"/>
        </w:rPr>
        <w:t xml:space="preserve"> en el municipio de </w:t>
      </w:r>
      <w:r w:rsidR="00A4483F">
        <w:rPr>
          <w:rFonts w:ascii="Arial" w:hAnsi="Arial" w:cs="Arial"/>
          <w:sz w:val="24"/>
          <w:szCs w:val="24"/>
        </w:rPr>
        <w:t>Santa María Chimalapa</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7241AECD" w14:textId="77777777" w:rsidR="00CD5256" w:rsidRPr="00CD5256" w:rsidRDefault="00D93336" w:rsidP="00CD5256">
      <w:pPr>
        <w:pStyle w:val="Prrafodelista"/>
        <w:spacing w:after="120" w:line="276" w:lineRule="auto"/>
        <w:ind w:left="284" w:right="0" w:firstLine="0"/>
        <w:rPr>
          <w:rFonts w:ascii="Arial" w:hAnsi="Arial" w:cs="Arial"/>
          <w:sz w:val="24"/>
          <w:szCs w:val="24"/>
        </w:rPr>
      </w:pPr>
      <w:r w:rsidRPr="00CD5256">
        <w:rPr>
          <w:rFonts w:ascii="Arial" w:hAnsi="Arial" w:cs="Arial"/>
          <w:sz w:val="24"/>
          <w:szCs w:val="24"/>
        </w:rPr>
        <w:t xml:space="preserve">Del Estatuto Electoral Comunitario de Santa María Chimalapa, se desprende que se realizan los siguientes actos previos. </w:t>
      </w:r>
    </w:p>
    <w:p w14:paraId="7C1577F4" w14:textId="77777777" w:rsidR="00CD5256" w:rsidRPr="00CD5256" w:rsidRDefault="00D93336" w:rsidP="00CD5256">
      <w:pPr>
        <w:pStyle w:val="Prrafodelista"/>
        <w:spacing w:after="120" w:line="276" w:lineRule="auto"/>
        <w:ind w:left="284" w:right="0" w:firstLine="0"/>
        <w:rPr>
          <w:rFonts w:ascii="Arial" w:hAnsi="Arial" w:cs="Arial"/>
          <w:sz w:val="24"/>
          <w:szCs w:val="24"/>
        </w:rPr>
      </w:pPr>
      <w:r w:rsidRPr="00CD5256">
        <w:rPr>
          <w:rFonts w:ascii="Arial" w:hAnsi="Arial" w:cs="Arial"/>
          <w:sz w:val="24"/>
          <w:szCs w:val="24"/>
        </w:rPr>
        <w:t xml:space="preserve">Artículo 23.- Para proceder a la preparación de la elección ordinaria o extraordinaria se deberá realizar lo siguiente: </w:t>
      </w:r>
    </w:p>
    <w:p w14:paraId="13FC5FD8" w14:textId="77777777" w:rsidR="008640C7" w:rsidRDefault="00D93336">
      <w:pPr>
        <w:pStyle w:val="Prrafodelista"/>
        <w:numPr>
          <w:ilvl w:val="0"/>
          <w:numId w:val="5"/>
        </w:numPr>
        <w:spacing w:after="120" w:line="276" w:lineRule="auto"/>
        <w:ind w:right="0"/>
        <w:rPr>
          <w:rFonts w:ascii="Arial" w:hAnsi="Arial" w:cs="Arial"/>
          <w:sz w:val="24"/>
          <w:szCs w:val="24"/>
        </w:rPr>
      </w:pPr>
      <w:r w:rsidRPr="00CD5256">
        <w:rPr>
          <w:rFonts w:ascii="Arial" w:hAnsi="Arial" w:cs="Arial"/>
          <w:sz w:val="24"/>
          <w:szCs w:val="24"/>
        </w:rPr>
        <w:t xml:space="preserve">Actos previos. La Autoridad Municipal a través de los integrantes del Honorable Ayuntamiento de Santa María Chimalapa, en la elección ordinaria o extraordinaria, mínimo 15 días anteriores de la jornada electoral comunitaria, </w:t>
      </w:r>
      <w:r w:rsidR="00CD5256" w:rsidRPr="00CD5256">
        <w:rPr>
          <w:rFonts w:ascii="Arial" w:hAnsi="Arial" w:cs="Arial"/>
          <w:sz w:val="24"/>
          <w:szCs w:val="24"/>
        </w:rPr>
        <w:t xml:space="preserve">deberá realizar la Asamblea General </w:t>
      </w:r>
      <w:r w:rsidR="00CD5256" w:rsidRPr="00CD5256">
        <w:rPr>
          <w:rFonts w:ascii="Arial" w:hAnsi="Arial" w:cs="Arial"/>
          <w:sz w:val="24"/>
          <w:szCs w:val="24"/>
        </w:rPr>
        <w:lastRenderedPageBreak/>
        <w:t xml:space="preserve">Comunitaria, donde desahogará el punto de la expedición de la convocatoria para la renovación de los integrantes del Honorable Ayuntamiento. </w:t>
      </w:r>
    </w:p>
    <w:p w14:paraId="015DBD27" w14:textId="53F5A906" w:rsidR="005025DE" w:rsidRDefault="00CD5256" w:rsidP="008640C7">
      <w:pPr>
        <w:pStyle w:val="Prrafodelista"/>
        <w:spacing w:after="120" w:line="276" w:lineRule="auto"/>
        <w:ind w:left="1287" w:right="0" w:firstLine="0"/>
        <w:rPr>
          <w:rFonts w:ascii="Arial" w:hAnsi="Arial" w:cs="Arial"/>
          <w:sz w:val="24"/>
          <w:szCs w:val="24"/>
        </w:rPr>
      </w:pPr>
      <w:r w:rsidRPr="00CD5256">
        <w:rPr>
          <w:rFonts w:ascii="Arial" w:hAnsi="Arial" w:cs="Arial"/>
          <w:sz w:val="24"/>
          <w:szCs w:val="24"/>
        </w:rPr>
        <w:t>Convocatoria que deberá ser difundida y publicada, a través del perifoneo en los establecimientos que brindan este servicio a la comunidad, de forma impresa se fijará en los lugares más visibles y concurridos de la comunidad, o en su caso en las demás formas que se acuerden.</w:t>
      </w:r>
    </w:p>
    <w:p w14:paraId="162564A7" w14:textId="77777777" w:rsidR="00CD5256" w:rsidRPr="00CD5256" w:rsidRDefault="00CD5256" w:rsidP="00CD5256">
      <w:pPr>
        <w:pStyle w:val="Prrafodelista"/>
        <w:spacing w:after="120" w:line="276" w:lineRule="auto"/>
        <w:ind w:left="1287" w:right="0" w:firstLine="0"/>
        <w:rPr>
          <w:rFonts w:ascii="Arial" w:hAnsi="Arial" w:cs="Arial"/>
          <w:b/>
          <w:bCs/>
          <w:sz w:val="24"/>
          <w:szCs w:val="24"/>
        </w:rPr>
      </w:pPr>
    </w:p>
    <w:p w14:paraId="7E8798B6" w14:textId="4EA2DAB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1C3113CD" w14:textId="77777777" w:rsidR="00CD5256" w:rsidRPr="00CD5256" w:rsidRDefault="00CD5256" w:rsidP="009447D0">
      <w:pPr>
        <w:spacing w:after="120" w:line="276" w:lineRule="auto"/>
        <w:ind w:left="305" w:right="0" w:firstLine="0"/>
        <w:rPr>
          <w:rFonts w:ascii="Arial" w:hAnsi="Arial" w:cs="Arial"/>
          <w:sz w:val="24"/>
          <w:szCs w:val="24"/>
        </w:rPr>
      </w:pPr>
      <w:r w:rsidRPr="00CD5256">
        <w:rPr>
          <w:rFonts w:ascii="Arial" w:hAnsi="Arial" w:cs="Arial"/>
          <w:sz w:val="24"/>
          <w:szCs w:val="24"/>
        </w:rPr>
        <w:t>La elección de Autoridades se realiza conforme a las siguientes reglas:</w:t>
      </w:r>
    </w:p>
    <w:p w14:paraId="1792DF24" w14:textId="78871542" w:rsidR="00CD5256" w:rsidRPr="00CD5256" w:rsidRDefault="00CD5256">
      <w:pPr>
        <w:pStyle w:val="Prrafodelista"/>
        <w:numPr>
          <w:ilvl w:val="0"/>
          <w:numId w:val="6"/>
        </w:numPr>
        <w:spacing w:after="120" w:line="276" w:lineRule="auto"/>
        <w:ind w:right="0"/>
        <w:rPr>
          <w:rFonts w:ascii="Arial" w:hAnsi="Arial" w:cs="Arial"/>
          <w:sz w:val="24"/>
          <w:szCs w:val="24"/>
        </w:rPr>
      </w:pPr>
      <w:r w:rsidRPr="00CD5256">
        <w:rPr>
          <w:rFonts w:ascii="Arial" w:hAnsi="Arial" w:cs="Arial"/>
          <w:sz w:val="24"/>
          <w:szCs w:val="24"/>
        </w:rPr>
        <w:t xml:space="preserve">La Autoridad Municipal en funciones emite la convocatoria para la Asamblea General de Elección. </w:t>
      </w:r>
    </w:p>
    <w:p w14:paraId="6C5CC655"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La convocatoria se elabora de manera escrita y es colocada en los lugares públicos y concurridos del Municipio de Santa María Chimalapa (domicilios y locales comerciales).</w:t>
      </w:r>
    </w:p>
    <w:p w14:paraId="7004FED0"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Se convoca a ciudadanas y ciudadanos originarios (as) y vecinos (as) de la cabecera municipal de Santa María Chimalapa. </w:t>
      </w:r>
    </w:p>
    <w:p w14:paraId="1DEEA5A3"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En caso de fuerza mayor o cualquier situación o circunstancia no se hubiera llevado a cabo la elección de los integrantes del Honorable Ayuntamiento, por ser la primera convocatoria, se emitirá una segunda convocatoria al día siguiente por parte de la autoridad municipal, para llevar a cabo de nueva cuenta la elección, en un término no mayor a 6 días naturales, con una nueva mesa de los debates. </w:t>
      </w:r>
    </w:p>
    <w:p w14:paraId="79F569C6"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La Asamblea General de Elección se lleva a cabo en el auditorio municipal de Santa María Chimalapa, a las 10:00 horas, el día dos de noviembre del año anterior de la nueva gestión municipal, en caso de que no se logre el quórum legal, se volverá a convocar para el siguiente fin de semana. </w:t>
      </w:r>
    </w:p>
    <w:p w14:paraId="7C672E12"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En caso de una elección extraordinaria, se realizará conforme al mes y año correspondiente, a las 10:00 horas de un domingo, el lugar sede deberá ser el Auditorio Municipal. </w:t>
      </w:r>
    </w:p>
    <w:p w14:paraId="3C10FC91"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La Asamblea General de Elección tiene como finalidad integrar el Ayuntamiento municipal. </w:t>
      </w:r>
    </w:p>
    <w:p w14:paraId="6C367F69"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La Autoridad Municipal en funciones es la encargada de la apertura de la Asamblea General Comunitaria para que posteriormente se elija a la Mesa de los Debates. </w:t>
      </w:r>
    </w:p>
    <w:p w14:paraId="3872CCD2"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La Asamblea General la integran las ciudadanas y ciudadanos originarios (as) activos (as) de la cabecera municipal que cuenten con 18 años </w:t>
      </w:r>
      <w:r w:rsidRPr="00CD5256">
        <w:rPr>
          <w:rFonts w:ascii="Arial" w:hAnsi="Arial" w:cs="Arial"/>
          <w:sz w:val="24"/>
          <w:szCs w:val="24"/>
        </w:rPr>
        <w:lastRenderedPageBreak/>
        <w:t>cumplidos en el día que se celebre la Asamblea General, y es la máxima autoridad en el Municipio de Santa María Chimalapa.</w:t>
      </w:r>
    </w:p>
    <w:p w14:paraId="1D8189E5"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La Mesa de los Debates, estará integrado por los asambleístas nombrados por ternas. Estará integrada por: una Presidencia, una Secretaría y mínimo tres Escrutadores (as) y será la encargada de conducir la asamblea general comunitaria en la renovación de los integrantes del Honorable Ayuntamiento de Santa María Chimalapa. Para poder participar en las ternas para la Mesa de los Debates, deberán cumplir con las fracciones I y II del artículo 15 del Estatuto Electoral Comunitario de Santa María Chimalapa. Cualquier tema o situación no contemplada en el Estatuto Electoral Comunitario de Santa María Chimalapa o en la convocatoria electiva respectiva será acordado y resuelto a través de la Mesa de los Debates y a consulta de la Asamblea General Comunitaria Electiva de ciudadanas y ciudadanos. </w:t>
      </w:r>
    </w:p>
    <w:p w14:paraId="06227BDF" w14:textId="77777777" w:rsidR="00CD5256" w:rsidRPr="00CD5256" w:rsidRDefault="00CD5256">
      <w:pPr>
        <w:pStyle w:val="Prrafodelista"/>
        <w:numPr>
          <w:ilvl w:val="0"/>
          <w:numId w:val="6"/>
        </w:numPr>
        <w:spacing w:after="120" w:line="276" w:lineRule="auto"/>
        <w:ind w:right="0"/>
        <w:rPr>
          <w:rFonts w:ascii="Arial" w:hAnsi="Arial" w:cs="Arial"/>
          <w:color w:val="auto"/>
          <w:sz w:val="24"/>
          <w:szCs w:val="24"/>
        </w:rPr>
      </w:pPr>
      <w:r w:rsidRPr="00CD5256">
        <w:rPr>
          <w:rFonts w:ascii="Arial" w:hAnsi="Arial" w:cs="Arial"/>
          <w:sz w:val="24"/>
          <w:szCs w:val="24"/>
        </w:rPr>
        <w:t xml:space="preserve">Durante la Asamblea de elección se desahogará de la forma siguiente: </w:t>
      </w:r>
    </w:p>
    <w:p w14:paraId="1555A5B8" w14:textId="26429D88" w:rsidR="00CD5256" w:rsidRDefault="00CD5256">
      <w:pPr>
        <w:pStyle w:val="Prrafodelista"/>
        <w:numPr>
          <w:ilvl w:val="2"/>
          <w:numId w:val="7"/>
        </w:numPr>
        <w:spacing w:after="120" w:line="276" w:lineRule="auto"/>
        <w:ind w:left="1418" w:right="0" w:hanging="284"/>
        <w:rPr>
          <w:rFonts w:ascii="Arial" w:hAnsi="Arial" w:cs="Arial"/>
          <w:sz w:val="24"/>
          <w:szCs w:val="24"/>
        </w:rPr>
      </w:pPr>
      <w:r w:rsidRPr="00CD5256">
        <w:rPr>
          <w:rFonts w:ascii="Arial" w:hAnsi="Arial" w:cs="Arial"/>
          <w:sz w:val="24"/>
          <w:szCs w:val="24"/>
        </w:rPr>
        <w:t xml:space="preserve">La Autoridad Municipal pondrá a consideración de la Asamblea General Comunitaria Electiva, un orden del día la cual contendrá los puntos que se detallan a continuación: </w:t>
      </w:r>
    </w:p>
    <w:p w14:paraId="14A16375" w14:textId="77777777" w:rsidR="0074088C" w:rsidRDefault="0074088C">
      <w:pPr>
        <w:pStyle w:val="Prrafodelista"/>
        <w:numPr>
          <w:ilvl w:val="0"/>
          <w:numId w:val="8"/>
        </w:numPr>
        <w:spacing w:after="120" w:line="276" w:lineRule="auto"/>
        <w:ind w:left="1985" w:right="0" w:hanging="425"/>
        <w:rPr>
          <w:rFonts w:ascii="Arial" w:hAnsi="Arial" w:cs="Arial"/>
          <w:sz w:val="24"/>
          <w:szCs w:val="24"/>
        </w:rPr>
      </w:pPr>
      <w:r w:rsidRPr="00CD5256">
        <w:rPr>
          <w:rFonts w:ascii="Arial" w:hAnsi="Arial" w:cs="Arial"/>
          <w:sz w:val="24"/>
          <w:szCs w:val="24"/>
        </w:rPr>
        <w:t xml:space="preserve">Pase de lista, verificación legal del quórum e instalación de la Asamblea General Comunitaria Electiva de ciudadanas y ciudadanos, por parte de la Autoridad Municipal en funciones. </w:t>
      </w:r>
    </w:p>
    <w:p w14:paraId="625E97AE" w14:textId="77777777" w:rsidR="0074088C" w:rsidRDefault="0074088C">
      <w:pPr>
        <w:pStyle w:val="Prrafodelista"/>
        <w:numPr>
          <w:ilvl w:val="0"/>
          <w:numId w:val="8"/>
        </w:numPr>
        <w:spacing w:after="120" w:line="276" w:lineRule="auto"/>
        <w:ind w:left="1985" w:right="0" w:hanging="425"/>
        <w:rPr>
          <w:rFonts w:ascii="Arial" w:hAnsi="Arial" w:cs="Arial"/>
          <w:sz w:val="24"/>
          <w:szCs w:val="24"/>
        </w:rPr>
      </w:pPr>
      <w:r w:rsidRPr="0074088C">
        <w:rPr>
          <w:rFonts w:ascii="Arial" w:hAnsi="Arial" w:cs="Arial"/>
          <w:sz w:val="24"/>
          <w:szCs w:val="24"/>
        </w:rPr>
        <w:t xml:space="preserve">Designación de la Mesa de los debates: presidencia, secretaria y mínimo 3 escrutadores (as) por parte de la Asamblea General Comunitaria Electiva de ciudadanas y ciudadanos, mismos (as) que serán propuestos (as) por ternas. </w:t>
      </w:r>
    </w:p>
    <w:p w14:paraId="2A0DBE37" w14:textId="30978475" w:rsidR="0074088C" w:rsidRPr="0074088C" w:rsidRDefault="0074088C">
      <w:pPr>
        <w:pStyle w:val="Prrafodelista"/>
        <w:numPr>
          <w:ilvl w:val="0"/>
          <w:numId w:val="8"/>
        </w:numPr>
        <w:spacing w:after="120" w:line="276" w:lineRule="auto"/>
        <w:ind w:left="1985" w:right="0" w:hanging="425"/>
        <w:rPr>
          <w:rFonts w:ascii="Arial" w:hAnsi="Arial" w:cs="Arial"/>
          <w:sz w:val="24"/>
          <w:szCs w:val="24"/>
        </w:rPr>
      </w:pPr>
      <w:r w:rsidRPr="0074088C">
        <w:rPr>
          <w:rFonts w:ascii="Arial" w:hAnsi="Arial" w:cs="Arial"/>
          <w:sz w:val="24"/>
          <w:szCs w:val="24"/>
        </w:rPr>
        <w:t xml:space="preserve">Proponer por parte de la Mesa de los Debates para su aprobación a la Asamblea General Comunitaria Electiva de ciudadanas y ciudadanos, los requisitos de elegibilidad para quienes quieran ser candidatas y candidatos para el nombramiento de concejales para el periodo de gestión (3 años para la elección ordinaria y el tiempo correspondiente de la elección extraordinaria dentro del trienio correspondiente), así como la forma y procedimientos por ternas para la elección de cada uno de los cargos de los concejales que fungirán en el próximo Ayuntamiento. </w:t>
      </w:r>
    </w:p>
    <w:p w14:paraId="453980E9" w14:textId="4A134FB9" w:rsidR="0074088C" w:rsidRDefault="0074088C">
      <w:pPr>
        <w:pStyle w:val="Prrafodelista"/>
        <w:numPr>
          <w:ilvl w:val="2"/>
          <w:numId w:val="7"/>
        </w:numPr>
        <w:spacing w:after="120" w:line="276" w:lineRule="auto"/>
        <w:ind w:left="1418" w:right="0" w:hanging="284"/>
        <w:rPr>
          <w:rFonts w:ascii="Arial" w:hAnsi="Arial" w:cs="Arial"/>
          <w:sz w:val="24"/>
          <w:szCs w:val="24"/>
        </w:rPr>
      </w:pPr>
      <w:r>
        <w:rPr>
          <w:rFonts w:ascii="Arial" w:hAnsi="Arial" w:cs="Arial"/>
          <w:sz w:val="24"/>
          <w:szCs w:val="24"/>
        </w:rPr>
        <w:t>E</w:t>
      </w:r>
      <w:r w:rsidRPr="0074088C">
        <w:rPr>
          <w:rFonts w:ascii="Arial" w:hAnsi="Arial" w:cs="Arial"/>
          <w:sz w:val="24"/>
          <w:szCs w:val="24"/>
        </w:rPr>
        <w:t xml:space="preserve">lección de cada uno de los Concejales del Honorable Ayuntamiento de Santa María Chimalapa para el periodo ordinario o extraordinario, conforme lo acordado en la Asamblea General Comunitaria de ciudadanas y ciudadanos, empezando en la primera vuelta por los propietarios a los cargos de Presidente (a) Municipal, posteriormente, Síndico (a) Municipal, Regidor (a) de Hacienda, Regidor (a) de Obras, </w:t>
      </w:r>
      <w:r w:rsidRPr="0074088C">
        <w:rPr>
          <w:rFonts w:ascii="Arial" w:hAnsi="Arial" w:cs="Arial"/>
          <w:sz w:val="24"/>
          <w:szCs w:val="24"/>
        </w:rPr>
        <w:lastRenderedPageBreak/>
        <w:t xml:space="preserve">Regidor (a) de Educación, Regidor (a) de Salud, Regidor (a) Ecología, Regidor (a) de Deportes y Regidor (a) de Agricultura, después en la segunda vuelta se eligen a los suplentes, los últimos pueden ser electos de forma directa si así lo acuerda la Asamblea General Comunitaria.  </w:t>
      </w:r>
    </w:p>
    <w:p w14:paraId="2847B060" w14:textId="30AB32DF" w:rsidR="0074088C" w:rsidRDefault="0074088C">
      <w:pPr>
        <w:pStyle w:val="Prrafodelista"/>
        <w:numPr>
          <w:ilvl w:val="3"/>
          <w:numId w:val="7"/>
        </w:numPr>
        <w:spacing w:after="120" w:line="276" w:lineRule="auto"/>
        <w:ind w:left="1418" w:right="0" w:hanging="284"/>
        <w:rPr>
          <w:rFonts w:ascii="Arial" w:hAnsi="Arial" w:cs="Arial"/>
          <w:sz w:val="24"/>
          <w:szCs w:val="24"/>
        </w:rPr>
      </w:pPr>
      <w:r w:rsidRPr="0074088C">
        <w:rPr>
          <w:rFonts w:ascii="Arial" w:hAnsi="Arial" w:cs="Arial"/>
          <w:sz w:val="24"/>
          <w:szCs w:val="24"/>
        </w:rPr>
        <w:t>La elección de cada cargo es de un propietario (a) y su suplente, a través de una terna, es decir, tres candidatos, para garantizar la paridad de género, en la elección del primer concejal deberá ser una terna mixta conformada por hombres y mujeres</w:t>
      </w:r>
      <w:r>
        <w:rPr>
          <w:rFonts w:ascii="Arial" w:hAnsi="Arial" w:cs="Arial"/>
          <w:sz w:val="24"/>
          <w:szCs w:val="24"/>
        </w:rPr>
        <w:t>.</w:t>
      </w:r>
    </w:p>
    <w:p w14:paraId="302658E0" w14:textId="2E4D2DA0" w:rsidR="0074088C" w:rsidRPr="0074088C" w:rsidRDefault="0074088C">
      <w:pPr>
        <w:pStyle w:val="Prrafodelista"/>
        <w:numPr>
          <w:ilvl w:val="3"/>
          <w:numId w:val="7"/>
        </w:numPr>
        <w:spacing w:after="120" w:line="276" w:lineRule="auto"/>
        <w:ind w:left="1418" w:right="0" w:hanging="284"/>
        <w:rPr>
          <w:rFonts w:ascii="Arial" w:hAnsi="Arial" w:cs="Arial"/>
          <w:sz w:val="24"/>
          <w:szCs w:val="24"/>
        </w:rPr>
      </w:pPr>
      <w:r w:rsidRPr="0074088C">
        <w:rPr>
          <w:rFonts w:ascii="Arial" w:hAnsi="Arial" w:cs="Arial"/>
          <w:sz w:val="24"/>
          <w:szCs w:val="24"/>
        </w:rPr>
        <w:t>Tratándose de Síndico (a) Municipal se debe tomar en cuenta el principio de alternancia de género, es decir si es hombre o mujer la persona que resultó electa para el cargo de Presidente (a) Municipal, si es hombre se elegirá una Síndica y si es mujer se elegirá un Síndico, dependiendo del caso, se formará la terna exclusiva de mujeres para elegir Síndica o terna exclusiva de hombres para Síndico y ese mismo procedimiento se seguirá para el caso de los demás concejales, los cuales serán nombradas y nombrados de forma directa por la misma Asamblea, los cuales, una vez designados, pasaran al frente del Auditorio Municipal, para ser votados, a través del sistema de “MANO ALZADA”, por lo que se nombrarán uno por uno cada candidato de su preferencia al momento de ser nombrado, los escrutadores contarán los votos que tenga cada candidato y el que obtenga el mayor número de votos, gana el cargo.</w:t>
      </w:r>
    </w:p>
    <w:p w14:paraId="7C350E89" w14:textId="77777777" w:rsidR="0074088C" w:rsidRPr="0074088C" w:rsidRDefault="00CD5256">
      <w:pPr>
        <w:pStyle w:val="Prrafodelista"/>
        <w:numPr>
          <w:ilvl w:val="3"/>
          <w:numId w:val="7"/>
        </w:numPr>
        <w:spacing w:after="120" w:line="276" w:lineRule="auto"/>
        <w:ind w:left="1418" w:right="0" w:hanging="284"/>
        <w:rPr>
          <w:rFonts w:ascii="Arial" w:hAnsi="Arial" w:cs="Arial"/>
          <w:color w:val="auto"/>
          <w:sz w:val="24"/>
          <w:szCs w:val="24"/>
        </w:rPr>
      </w:pPr>
      <w:r w:rsidRPr="0074088C">
        <w:rPr>
          <w:rFonts w:ascii="Arial" w:hAnsi="Arial" w:cs="Arial"/>
          <w:sz w:val="24"/>
          <w:szCs w:val="24"/>
        </w:rPr>
        <w:t xml:space="preserve"> Presentación de las o los concejales electos del Honorable Ayuntamiento Municipal que entrará en funciones. </w:t>
      </w:r>
    </w:p>
    <w:p w14:paraId="5CDC7733" w14:textId="4D777E4C" w:rsidR="00A441A3" w:rsidRPr="0074088C" w:rsidRDefault="00CD5256">
      <w:pPr>
        <w:pStyle w:val="Prrafodelista"/>
        <w:numPr>
          <w:ilvl w:val="3"/>
          <w:numId w:val="7"/>
        </w:numPr>
        <w:spacing w:after="120" w:line="276" w:lineRule="auto"/>
        <w:ind w:left="1418" w:right="0" w:hanging="284"/>
        <w:rPr>
          <w:rFonts w:ascii="Arial" w:hAnsi="Arial" w:cs="Arial"/>
          <w:color w:val="auto"/>
          <w:sz w:val="24"/>
          <w:szCs w:val="24"/>
        </w:rPr>
      </w:pPr>
      <w:r w:rsidRPr="0074088C">
        <w:rPr>
          <w:rFonts w:ascii="Arial" w:hAnsi="Arial" w:cs="Arial"/>
          <w:sz w:val="24"/>
          <w:szCs w:val="24"/>
        </w:rPr>
        <w:t>Elaboración y firma del acta de Asamblea Electiva correspondiente: una vez, nombrados todos los cargos, se levanta el acta respectiva de elección junto con la relación de nombre y firma de los asistentes; los integrantes de la mesa de los debates, junto con la autoridad municipal saliente, la remitirán al Instituto Estatal Electoral y de Participación Ciudadana de Oaxaca para su calificación respectiva y la emisión de la Constancia correspondiente.</w:t>
      </w:r>
    </w:p>
    <w:p w14:paraId="671EBC27" w14:textId="3F2E0F96"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núm</w:t>
      </w:r>
      <w:r w:rsidR="007E0A08" w:rsidRPr="0074088C">
        <w:rPr>
          <w:rFonts w:ascii="Arial" w:hAnsi="Arial" w:cs="Arial"/>
          <w:color w:val="auto"/>
          <w:sz w:val="24"/>
          <w:szCs w:val="24"/>
        </w:rPr>
        <w:t>ero</w:t>
      </w:r>
      <w:r w:rsidR="006E4B66" w:rsidRPr="0074088C">
        <w:rPr>
          <w:rFonts w:ascii="Arial" w:hAnsi="Arial" w:cs="Arial"/>
          <w:color w:val="auto"/>
          <w:sz w:val="24"/>
          <w:szCs w:val="24"/>
        </w:rPr>
        <w:t xml:space="preserve"> </w:t>
      </w:r>
      <w:r w:rsidR="006A6FA0" w:rsidRPr="0074088C">
        <w:rPr>
          <w:rFonts w:ascii="Arial" w:hAnsi="Arial" w:cs="Arial"/>
          <w:color w:val="auto"/>
          <w:sz w:val="24"/>
          <w:szCs w:val="24"/>
        </w:rPr>
        <w:t>DESNI-IEEPCO-CAT-</w:t>
      </w:r>
      <w:r w:rsidR="006E4B66" w:rsidRPr="0074088C">
        <w:rPr>
          <w:rFonts w:ascii="Arial" w:hAnsi="Arial" w:cs="Arial"/>
          <w:color w:val="auto"/>
          <w:sz w:val="24"/>
          <w:szCs w:val="24"/>
        </w:rPr>
        <w:t>411</w:t>
      </w:r>
      <w:r w:rsidR="006A6FA0" w:rsidRPr="0074088C">
        <w:rPr>
          <w:rFonts w:ascii="Arial" w:hAnsi="Arial" w:cs="Arial"/>
          <w:color w:val="auto"/>
          <w:sz w:val="24"/>
          <w:szCs w:val="24"/>
        </w:rPr>
        <w:t>/2022</w:t>
      </w:r>
      <w:r w:rsidR="006A6FA0" w:rsidRPr="003B6A42">
        <w:rPr>
          <w:rFonts w:ascii="Arial" w:hAnsi="Arial" w:cs="Arial"/>
          <w:color w:val="auto"/>
          <w:sz w:val="24"/>
          <w:szCs w:val="24"/>
        </w:rPr>
        <w:t xml:space="preserve">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A4483F">
        <w:rPr>
          <w:rFonts w:ascii="Arial" w:hAnsi="Arial" w:cs="Arial"/>
          <w:color w:val="auto"/>
          <w:sz w:val="24"/>
          <w:szCs w:val="24"/>
        </w:rPr>
        <w:t>Santa María Chimalapa</w:t>
      </w:r>
      <w:r w:rsidR="00063BE7" w:rsidRPr="003B6A42">
        <w:rPr>
          <w:rFonts w:ascii="Arial" w:hAnsi="Arial" w:cs="Arial"/>
          <w:color w:val="auto"/>
          <w:sz w:val="24"/>
          <w:szCs w:val="24"/>
        </w:rPr>
        <w:t>, Oaxaca</w:t>
      </w:r>
      <w:r w:rsidR="006E4B66">
        <w:rPr>
          <w:rFonts w:ascii="Arial" w:hAnsi="Arial" w:cs="Arial"/>
          <w:color w:val="auto"/>
          <w:sz w:val="24"/>
          <w:szCs w:val="24"/>
        </w:rPr>
        <w:t>.</w:t>
      </w:r>
      <w:r w:rsidR="00B93F20">
        <w:rPr>
          <w:rFonts w:ascii="Arial" w:hAnsi="Arial" w:cs="Arial"/>
          <w:color w:val="auto"/>
          <w:sz w:val="24"/>
          <w:szCs w:val="24"/>
        </w:rPr>
        <w:t xml:space="preserve"> </w:t>
      </w:r>
      <w:r w:rsidRPr="003B6A42">
        <w:rPr>
          <w:rFonts w:ascii="Arial" w:hAnsi="Arial" w:cs="Arial"/>
          <w:color w:val="auto"/>
          <w:sz w:val="24"/>
          <w:szCs w:val="24"/>
        </w:rPr>
        <w:t xml:space="preserve"> </w:t>
      </w:r>
    </w:p>
    <w:p w14:paraId="2EE3D3E5" w14:textId="488FE951" w:rsidR="004D33DF" w:rsidRDefault="00634A5C" w:rsidP="009447D0">
      <w:pPr>
        <w:spacing w:after="120" w:line="276" w:lineRule="auto"/>
        <w:ind w:right="0"/>
        <w:rPr>
          <w:rFonts w:ascii="Arial" w:hAnsi="Arial" w:cs="Arial"/>
          <w:sz w:val="24"/>
          <w:szCs w:val="24"/>
        </w:rPr>
      </w:pPr>
      <w:r w:rsidRPr="00B57FDF">
        <w:rPr>
          <w:rFonts w:ascii="Arial" w:hAnsi="Arial" w:cs="Arial"/>
          <w:color w:val="auto"/>
          <w:sz w:val="24"/>
          <w:szCs w:val="24"/>
        </w:rPr>
        <w:t>Es</w:t>
      </w:r>
      <w:r w:rsidR="00232899" w:rsidRPr="00B57FDF">
        <w:rPr>
          <w:rFonts w:ascii="Arial" w:hAnsi="Arial" w:cs="Arial"/>
          <w:color w:val="auto"/>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w:t>
      </w:r>
      <w:r w:rsidR="00DD6D6B">
        <w:rPr>
          <w:rFonts w:ascii="Arial" w:hAnsi="Arial" w:cs="Arial"/>
          <w:sz w:val="24"/>
          <w:szCs w:val="24"/>
        </w:rPr>
        <w:t>C</w:t>
      </w:r>
      <w:r w:rsidR="00A452B1" w:rsidRPr="003B6A42">
        <w:rPr>
          <w:rFonts w:ascii="Arial" w:hAnsi="Arial" w:cs="Arial"/>
          <w:sz w:val="24"/>
          <w:szCs w:val="24"/>
        </w:rPr>
        <w:t xml:space="preserve">onvocatoria </w:t>
      </w:r>
      <w:r w:rsidR="00B57FDF">
        <w:rPr>
          <w:rFonts w:ascii="Arial" w:hAnsi="Arial" w:cs="Arial"/>
          <w:sz w:val="24"/>
          <w:szCs w:val="24"/>
        </w:rPr>
        <w:t xml:space="preserve">escrita </w:t>
      </w:r>
      <w:r w:rsidR="004D33DF" w:rsidRPr="003B6A42">
        <w:rPr>
          <w:rFonts w:ascii="Arial" w:hAnsi="Arial" w:cs="Arial"/>
          <w:sz w:val="24"/>
          <w:szCs w:val="24"/>
        </w:rPr>
        <w:t>fue emitida</w:t>
      </w:r>
      <w:r w:rsidR="00B57FDF">
        <w:rPr>
          <w:rFonts w:ascii="Arial" w:hAnsi="Arial" w:cs="Arial"/>
          <w:sz w:val="24"/>
          <w:szCs w:val="24"/>
        </w:rPr>
        <w:t xml:space="preserve"> y </w:t>
      </w:r>
      <w:r w:rsidR="00D53020">
        <w:rPr>
          <w:rFonts w:ascii="Arial" w:hAnsi="Arial" w:cs="Arial"/>
          <w:sz w:val="24"/>
          <w:szCs w:val="24"/>
        </w:rPr>
        <w:t>difundida</w:t>
      </w:r>
      <w:r w:rsidR="004D33DF" w:rsidRPr="003B6A42">
        <w:rPr>
          <w:rFonts w:ascii="Arial" w:hAnsi="Arial" w:cs="Arial"/>
          <w:sz w:val="24"/>
          <w:szCs w:val="24"/>
        </w:rPr>
        <w:t xml:space="preserve"> por la autoridad en funciones</w:t>
      </w:r>
      <w:r w:rsidR="002427FD">
        <w:rPr>
          <w:rFonts w:ascii="Arial" w:hAnsi="Arial" w:cs="Arial"/>
          <w:sz w:val="24"/>
          <w:szCs w:val="24"/>
        </w:rPr>
        <w:t xml:space="preserve">, tal como se aprecia en las documentales ya descritas en </w:t>
      </w:r>
      <w:r w:rsidR="00D53020">
        <w:rPr>
          <w:rFonts w:ascii="Arial" w:hAnsi="Arial" w:cs="Arial"/>
          <w:sz w:val="24"/>
          <w:szCs w:val="24"/>
        </w:rPr>
        <w:t>este</w:t>
      </w:r>
      <w:r w:rsidR="002427FD">
        <w:rPr>
          <w:rFonts w:ascii="Arial" w:hAnsi="Arial" w:cs="Arial"/>
          <w:sz w:val="24"/>
          <w:szCs w:val="24"/>
        </w:rPr>
        <w:t xml:space="preserve"> acuerdo</w:t>
      </w:r>
      <w:r w:rsidR="00655569">
        <w:rPr>
          <w:rFonts w:ascii="Arial" w:hAnsi="Arial" w:cs="Arial"/>
          <w:sz w:val="24"/>
          <w:szCs w:val="24"/>
        </w:rPr>
        <w:t>; lo anterior debido</w:t>
      </w:r>
      <w:r w:rsidR="006E4B66">
        <w:rPr>
          <w:rFonts w:ascii="Arial" w:hAnsi="Arial" w:cs="Arial"/>
          <w:sz w:val="24"/>
          <w:szCs w:val="24"/>
        </w:rPr>
        <w:t xml:space="preserve"> a que obra en el expediente</w:t>
      </w:r>
      <w:r w:rsidR="002427FD">
        <w:rPr>
          <w:rFonts w:ascii="Arial" w:hAnsi="Arial" w:cs="Arial"/>
          <w:sz w:val="24"/>
          <w:szCs w:val="24"/>
        </w:rPr>
        <w:t xml:space="preserve"> </w:t>
      </w:r>
      <w:r w:rsidR="00655569">
        <w:rPr>
          <w:rFonts w:ascii="Arial" w:hAnsi="Arial" w:cs="Arial"/>
          <w:sz w:val="24"/>
          <w:szCs w:val="24"/>
        </w:rPr>
        <w:t>el Acta</w:t>
      </w:r>
      <w:r w:rsidR="006E4B66">
        <w:rPr>
          <w:rFonts w:ascii="Arial" w:hAnsi="Arial" w:cs="Arial"/>
          <w:sz w:val="24"/>
          <w:szCs w:val="24"/>
        </w:rPr>
        <w:t xml:space="preserve"> </w:t>
      </w:r>
      <w:r w:rsidR="006E4B66">
        <w:rPr>
          <w:rFonts w:ascii="Arial" w:hAnsi="Arial" w:cs="Arial"/>
          <w:sz w:val="24"/>
          <w:szCs w:val="24"/>
        </w:rPr>
        <w:lastRenderedPageBreak/>
        <w:t>circunstanciada de la publicación de la convocatoria</w:t>
      </w:r>
      <w:r w:rsidR="00DD6D6B">
        <w:rPr>
          <w:rFonts w:ascii="Arial" w:hAnsi="Arial" w:cs="Arial"/>
          <w:sz w:val="24"/>
          <w:szCs w:val="24"/>
        </w:rPr>
        <w:t xml:space="preserve"> y fotografías de su fijación</w:t>
      </w:r>
      <w:r w:rsidR="006E4B66">
        <w:rPr>
          <w:rFonts w:ascii="Arial" w:hAnsi="Arial" w:cs="Arial"/>
          <w:sz w:val="24"/>
          <w:szCs w:val="24"/>
        </w:rPr>
        <w:t xml:space="preserve">, además según </w:t>
      </w:r>
      <w:r w:rsidR="00DD6D6B">
        <w:rPr>
          <w:rFonts w:ascii="Arial" w:hAnsi="Arial" w:cs="Arial"/>
          <w:sz w:val="24"/>
          <w:szCs w:val="24"/>
        </w:rPr>
        <w:t>se encuentra manifestado</w:t>
      </w:r>
      <w:r w:rsidR="006E4B66">
        <w:rPr>
          <w:rFonts w:ascii="Arial" w:hAnsi="Arial" w:cs="Arial"/>
          <w:sz w:val="24"/>
          <w:szCs w:val="24"/>
        </w:rPr>
        <w:t xml:space="preserve"> en su Acta de Asamblea electiv</w:t>
      </w:r>
      <w:r w:rsidR="00DD6D6B">
        <w:rPr>
          <w:rFonts w:ascii="Arial" w:hAnsi="Arial" w:cs="Arial"/>
          <w:sz w:val="24"/>
          <w:szCs w:val="24"/>
        </w:rPr>
        <w:t>a, la Convocatoria fue difundida de igual manera</w:t>
      </w:r>
      <w:r w:rsidR="00066D17">
        <w:rPr>
          <w:rFonts w:ascii="Arial" w:hAnsi="Arial" w:cs="Arial"/>
          <w:sz w:val="24"/>
          <w:szCs w:val="24"/>
        </w:rPr>
        <w:t>,</w:t>
      </w:r>
      <w:r w:rsidR="00DD6D6B">
        <w:rPr>
          <w:rFonts w:ascii="Arial" w:hAnsi="Arial" w:cs="Arial"/>
          <w:sz w:val="24"/>
          <w:szCs w:val="24"/>
        </w:rPr>
        <w:t xml:space="preserve"> mediante perifoneo</w:t>
      </w:r>
      <w:r w:rsidR="00D53020">
        <w:rPr>
          <w:rFonts w:ascii="Arial" w:hAnsi="Arial" w:cs="Arial"/>
          <w:sz w:val="24"/>
          <w:szCs w:val="24"/>
        </w:rPr>
        <w:t xml:space="preserve">, </w:t>
      </w:r>
      <w:r w:rsidR="00D53020" w:rsidRPr="00C45155">
        <w:rPr>
          <w:rFonts w:ascii="Arial" w:hAnsi="Arial" w:cs="Arial"/>
          <w:sz w:val="24"/>
          <w:szCs w:val="24"/>
        </w:rPr>
        <w:t>cumpliendo así con lo previsto en el Dictamen que identifica el método de elección del municipio que se analiza, otorgando certeza y legalidad del acto</w:t>
      </w:r>
      <w:r w:rsidR="00D53020">
        <w:rPr>
          <w:rFonts w:ascii="Arial" w:hAnsi="Arial" w:cs="Arial"/>
          <w:sz w:val="24"/>
          <w:szCs w:val="24"/>
        </w:rPr>
        <w:t>.</w:t>
      </w:r>
      <w:r w:rsidR="002427FD">
        <w:rPr>
          <w:rFonts w:ascii="Arial" w:hAnsi="Arial" w:cs="Arial"/>
          <w:sz w:val="24"/>
          <w:szCs w:val="24"/>
        </w:rPr>
        <w:t xml:space="preserve"> </w:t>
      </w:r>
    </w:p>
    <w:p w14:paraId="568B902E" w14:textId="4B59F946" w:rsidR="004C55C3" w:rsidRPr="0044007B" w:rsidRDefault="0007701F" w:rsidP="0044007B">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w:t>
      </w:r>
      <w:r w:rsidR="009F5450">
        <w:rPr>
          <w:rFonts w:ascii="Arial" w:hAnsi="Arial" w:cs="Arial"/>
          <w:sz w:val="24"/>
          <w:szCs w:val="24"/>
        </w:rPr>
        <w:t>,</w:t>
      </w:r>
      <w:r w:rsidR="00634A5C" w:rsidRPr="003B6A42">
        <w:rPr>
          <w:rFonts w:ascii="Arial" w:hAnsi="Arial" w:cs="Arial"/>
          <w:sz w:val="24"/>
          <w:szCs w:val="24"/>
        </w:rPr>
        <w:t xml:space="preserve">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w:t>
      </w:r>
      <w:r w:rsidR="00D53020">
        <w:rPr>
          <w:rFonts w:ascii="Arial" w:hAnsi="Arial" w:cs="Arial"/>
          <w:sz w:val="24"/>
          <w:szCs w:val="24"/>
        </w:rPr>
        <w:t xml:space="preserve">se procedió al pase de listas de asistencia conforme el registro de asistencia contando </w:t>
      </w:r>
      <w:r w:rsidR="009F5450">
        <w:rPr>
          <w:rFonts w:ascii="Arial" w:hAnsi="Arial" w:cs="Arial"/>
          <w:sz w:val="24"/>
          <w:szCs w:val="24"/>
        </w:rPr>
        <w:t xml:space="preserve">con la participación </w:t>
      </w:r>
      <w:r w:rsidR="009F5450" w:rsidRPr="00066D17">
        <w:rPr>
          <w:rFonts w:ascii="Arial" w:hAnsi="Arial" w:cs="Arial"/>
          <w:sz w:val="24"/>
          <w:szCs w:val="24"/>
        </w:rPr>
        <w:t xml:space="preserve">de </w:t>
      </w:r>
      <w:r w:rsidR="00D117D2" w:rsidRPr="00066D17">
        <w:rPr>
          <w:rFonts w:ascii="Arial" w:hAnsi="Arial" w:cs="Arial"/>
          <w:sz w:val="24"/>
          <w:szCs w:val="24"/>
        </w:rPr>
        <w:t>960</w:t>
      </w:r>
      <w:r w:rsidR="00223335" w:rsidRPr="00066D17">
        <w:rPr>
          <w:rFonts w:ascii="Arial" w:hAnsi="Arial" w:cs="Arial"/>
          <w:sz w:val="24"/>
          <w:szCs w:val="24"/>
        </w:rPr>
        <w:t xml:space="preserve"> </w:t>
      </w:r>
      <w:r w:rsidR="00D117D2" w:rsidRPr="00066D17">
        <w:rPr>
          <w:rFonts w:ascii="Arial" w:hAnsi="Arial" w:cs="Arial"/>
          <w:sz w:val="24"/>
          <w:szCs w:val="24"/>
        </w:rPr>
        <w:t>a</w:t>
      </w:r>
      <w:r w:rsidR="00D53020" w:rsidRPr="00066D17">
        <w:rPr>
          <w:rFonts w:ascii="Arial" w:hAnsi="Arial" w:cs="Arial"/>
          <w:sz w:val="24"/>
          <w:szCs w:val="24"/>
        </w:rPr>
        <w:t>sistentes</w:t>
      </w:r>
      <w:r w:rsidR="00AD6080" w:rsidRPr="003B6A42">
        <w:rPr>
          <w:rFonts w:ascii="Arial" w:hAnsi="Arial" w:cs="Arial"/>
          <w:sz w:val="24"/>
          <w:szCs w:val="24"/>
        </w:rPr>
        <w:t>,</w:t>
      </w:r>
      <w:r w:rsidR="007C2025">
        <w:rPr>
          <w:rFonts w:ascii="Arial" w:hAnsi="Arial" w:cs="Arial"/>
          <w:sz w:val="24"/>
          <w:szCs w:val="24"/>
        </w:rPr>
        <w:t xml:space="preserve"> </w:t>
      </w:r>
      <w:r w:rsidR="00D53020">
        <w:rPr>
          <w:rFonts w:ascii="Arial" w:hAnsi="Arial" w:cs="Arial"/>
          <w:sz w:val="24"/>
          <w:szCs w:val="24"/>
        </w:rPr>
        <w:t xml:space="preserve">conforme al Acta de Asamblea, </w:t>
      </w:r>
      <w:r w:rsidR="007C2025">
        <w:rPr>
          <w:rFonts w:ascii="Arial" w:hAnsi="Arial" w:cs="Arial"/>
          <w:sz w:val="24"/>
          <w:szCs w:val="24"/>
        </w:rPr>
        <w:t xml:space="preserve">no </w:t>
      </w:r>
      <w:r w:rsidR="00D53020">
        <w:rPr>
          <w:rFonts w:ascii="Arial" w:hAnsi="Arial" w:cs="Arial"/>
          <w:sz w:val="24"/>
          <w:szCs w:val="24"/>
        </w:rPr>
        <w:t>obstante,</w:t>
      </w:r>
      <w:r w:rsidR="007C2025">
        <w:rPr>
          <w:rFonts w:ascii="Arial" w:hAnsi="Arial" w:cs="Arial"/>
          <w:sz w:val="24"/>
          <w:szCs w:val="24"/>
        </w:rPr>
        <w:t xml:space="preserve"> del conteo de sus listas de asistencia </w:t>
      </w:r>
      <w:r w:rsidR="00D117D2">
        <w:rPr>
          <w:rFonts w:ascii="Arial" w:hAnsi="Arial" w:cs="Arial"/>
          <w:sz w:val="24"/>
          <w:szCs w:val="24"/>
        </w:rPr>
        <w:t>se verificó</w:t>
      </w:r>
      <w:r w:rsidR="007C2025">
        <w:rPr>
          <w:rFonts w:ascii="Arial" w:hAnsi="Arial" w:cs="Arial"/>
          <w:sz w:val="24"/>
          <w:szCs w:val="24"/>
        </w:rPr>
        <w:t xml:space="preserve"> que fueron </w:t>
      </w:r>
      <w:r w:rsidR="00D117D2" w:rsidRPr="00D53020">
        <w:rPr>
          <w:rFonts w:ascii="Arial" w:hAnsi="Arial" w:cs="Arial"/>
          <w:b/>
          <w:bCs/>
          <w:sz w:val="24"/>
          <w:szCs w:val="24"/>
        </w:rPr>
        <w:t>976 asambleístas</w:t>
      </w:r>
      <w:r w:rsidR="007C2025" w:rsidRPr="00D53020">
        <w:rPr>
          <w:rFonts w:ascii="Arial" w:hAnsi="Arial" w:cs="Arial"/>
          <w:sz w:val="24"/>
          <w:szCs w:val="24"/>
        </w:rPr>
        <w:t>,</w:t>
      </w:r>
      <w:r w:rsidR="00B57FDF" w:rsidRPr="00D53020">
        <w:rPr>
          <w:rFonts w:ascii="Arial" w:hAnsi="Arial" w:cs="Arial"/>
          <w:sz w:val="24"/>
          <w:szCs w:val="24"/>
        </w:rPr>
        <w:t xml:space="preserve"> de</w:t>
      </w:r>
      <w:r w:rsidR="00D53020" w:rsidRPr="00D53020">
        <w:rPr>
          <w:rFonts w:ascii="Arial" w:hAnsi="Arial" w:cs="Arial"/>
          <w:sz w:val="24"/>
          <w:szCs w:val="24"/>
        </w:rPr>
        <w:t xml:space="preserve"> los cuales </w:t>
      </w:r>
      <w:r w:rsidR="00D117D2" w:rsidRPr="00D53020">
        <w:rPr>
          <w:rFonts w:ascii="Arial" w:hAnsi="Arial" w:cs="Arial"/>
          <w:b/>
          <w:bCs/>
          <w:color w:val="auto"/>
          <w:sz w:val="24"/>
          <w:szCs w:val="24"/>
        </w:rPr>
        <w:t>529</w:t>
      </w:r>
      <w:r w:rsidR="00634A5C" w:rsidRPr="00D53020">
        <w:rPr>
          <w:rFonts w:ascii="Arial" w:hAnsi="Arial" w:cs="Arial"/>
          <w:b/>
          <w:bCs/>
          <w:color w:val="auto"/>
          <w:sz w:val="24"/>
          <w:szCs w:val="24"/>
        </w:rPr>
        <w:t xml:space="preserve"> </w:t>
      </w:r>
      <w:r w:rsidR="00D53020" w:rsidRPr="00D53020">
        <w:rPr>
          <w:rFonts w:ascii="Arial" w:hAnsi="Arial" w:cs="Arial"/>
          <w:b/>
          <w:bCs/>
          <w:color w:val="auto"/>
          <w:sz w:val="24"/>
          <w:szCs w:val="24"/>
        </w:rPr>
        <w:t xml:space="preserve">fueron </w:t>
      </w:r>
      <w:r w:rsidR="00017CBE" w:rsidRPr="00D53020">
        <w:rPr>
          <w:rFonts w:ascii="Arial" w:hAnsi="Arial" w:cs="Arial"/>
          <w:b/>
          <w:bCs/>
          <w:color w:val="auto"/>
          <w:sz w:val="24"/>
          <w:szCs w:val="24"/>
        </w:rPr>
        <w:t>hombr</w:t>
      </w:r>
      <w:r w:rsidR="00634A5C" w:rsidRPr="00D53020">
        <w:rPr>
          <w:rFonts w:ascii="Arial" w:hAnsi="Arial" w:cs="Arial"/>
          <w:b/>
          <w:bCs/>
          <w:color w:val="auto"/>
          <w:sz w:val="24"/>
          <w:szCs w:val="24"/>
        </w:rPr>
        <w:t xml:space="preserve">es y </w:t>
      </w:r>
      <w:r w:rsidR="00D117D2" w:rsidRPr="00D53020">
        <w:rPr>
          <w:rFonts w:ascii="Arial" w:hAnsi="Arial" w:cs="Arial"/>
          <w:b/>
          <w:bCs/>
          <w:color w:val="auto"/>
          <w:sz w:val="24"/>
          <w:szCs w:val="24"/>
        </w:rPr>
        <w:t>447</w:t>
      </w:r>
      <w:r w:rsidR="00634A5C" w:rsidRPr="00D53020">
        <w:rPr>
          <w:rFonts w:ascii="Arial" w:hAnsi="Arial" w:cs="Arial"/>
          <w:b/>
          <w:bCs/>
          <w:color w:val="auto"/>
          <w:sz w:val="24"/>
          <w:szCs w:val="24"/>
        </w:rPr>
        <w:t xml:space="preserve"> mujeres</w:t>
      </w:r>
      <w:r w:rsidR="00786B20">
        <w:rPr>
          <w:rFonts w:ascii="Arial" w:hAnsi="Arial" w:cs="Arial"/>
          <w:b/>
          <w:bCs/>
          <w:color w:val="auto"/>
          <w:sz w:val="24"/>
          <w:szCs w:val="24"/>
        </w:rPr>
        <w:t>,</w:t>
      </w:r>
      <w:r w:rsidR="00D53020">
        <w:rPr>
          <w:rFonts w:ascii="Arial" w:hAnsi="Arial" w:cs="Arial"/>
          <w:color w:val="FF0000"/>
          <w:sz w:val="24"/>
          <w:szCs w:val="24"/>
        </w:rPr>
        <w:t xml:space="preserve"> </w:t>
      </w:r>
      <w:r w:rsidR="00786B20" w:rsidRPr="00786B20">
        <w:rPr>
          <w:rFonts w:ascii="Arial" w:hAnsi="Arial" w:cs="Arial"/>
          <w:color w:val="auto"/>
          <w:sz w:val="24"/>
          <w:szCs w:val="24"/>
        </w:rPr>
        <w:t xml:space="preserve">declarándose el quórum legal </w:t>
      </w:r>
      <w:r w:rsidR="00786B20">
        <w:rPr>
          <w:rFonts w:ascii="Arial" w:hAnsi="Arial" w:cs="Arial"/>
          <w:color w:val="auto"/>
          <w:sz w:val="24"/>
          <w:szCs w:val="24"/>
        </w:rPr>
        <w:t xml:space="preserve">e instalándose </w:t>
      </w:r>
      <w:r w:rsidR="00786B20" w:rsidRPr="00786B20">
        <w:rPr>
          <w:rFonts w:ascii="Arial" w:hAnsi="Arial" w:cs="Arial"/>
          <w:color w:val="auto"/>
          <w:sz w:val="24"/>
          <w:szCs w:val="24"/>
        </w:rPr>
        <w:t xml:space="preserve">legalmente la </w:t>
      </w:r>
      <w:r w:rsidR="00786B20">
        <w:rPr>
          <w:rFonts w:ascii="Arial" w:hAnsi="Arial" w:cs="Arial"/>
          <w:color w:val="auto"/>
          <w:sz w:val="24"/>
          <w:szCs w:val="24"/>
        </w:rPr>
        <w:t>A</w:t>
      </w:r>
      <w:r w:rsidR="00786B20" w:rsidRPr="00786B20">
        <w:rPr>
          <w:rFonts w:ascii="Arial" w:hAnsi="Arial" w:cs="Arial"/>
          <w:color w:val="auto"/>
          <w:sz w:val="24"/>
          <w:szCs w:val="24"/>
        </w:rPr>
        <w:t>samblea</w:t>
      </w:r>
      <w:r w:rsidR="00786B20">
        <w:rPr>
          <w:rFonts w:ascii="Arial" w:hAnsi="Arial" w:cs="Arial"/>
          <w:color w:val="auto"/>
          <w:sz w:val="24"/>
          <w:szCs w:val="24"/>
        </w:rPr>
        <w:t xml:space="preserve">, así como </w:t>
      </w:r>
      <w:r w:rsidR="00786B20" w:rsidRPr="0044007B">
        <w:rPr>
          <w:rFonts w:ascii="Arial" w:hAnsi="Arial" w:cs="Arial"/>
          <w:sz w:val="24"/>
          <w:szCs w:val="24"/>
        </w:rPr>
        <w:t>aprobado el Orden del Dia.</w:t>
      </w:r>
    </w:p>
    <w:p w14:paraId="700AEE90" w14:textId="566ADDD5" w:rsidR="00A81B69" w:rsidRDefault="00A32612" w:rsidP="00FC2DB7">
      <w:pPr>
        <w:spacing w:after="120" w:line="276" w:lineRule="auto"/>
        <w:ind w:right="0"/>
        <w:rPr>
          <w:rFonts w:ascii="Arial" w:hAnsi="Arial" w:cs="Arial"/>
          <w:sz w:val="24"/>
          <w:szCs w:val="24"/>
        </w:rPr>
      </w:pPr>
      <w:r w:rsidRPr="0044007B">
        <w:rPr>
          <w:rFonts w:ascii="Arial" w:hAnsi="Arial" w:cs="Arial"/>
          <w:sz w:val="24"/>
          <w:szCs w:val="24"/>
        </w:rPr>
        <w:t>A</w:t>
      </w:r>
      <w:r>
        <w:rPr>
          <w:rFonts w:ascii="Arial" w:hAnsi="Arial" w:cs="Arial"/>
          <w:color w:val="auto"/>
          <w:sz w:val="24"/>
          <w:szCs w:val="24"/>
        </w:rPr>
        <w:t xml:space="preserve">cto seguido, </w:t>
      </w:r>
      <w:r w:rsidR="00A81B69">
        <w:rPr>
          <w:rFonts w:ascii="Arial" w:hAnsi="Arial" w:cs="Arial"/>
          <w:sz w:val="24"/>
          <w:szCs w:val="24"/>
        </w:rPr>
        <w:t>en uso de la palabra</w:t>
      </w:r>
      <w:r w:rsidR="00786B20">
        <w:rPr>
          <w:rFonts w:ascii="Arial" w:hAnsi="Arial" w:cs="Arial"/>
          <w:sz w:val="24"/>
          <w:szCs w:val="24"/>
        </w:rPr>
        <w:t xml:space="preserve">, el presidente municipal propuso el nombramiento de la </w:t>
      </w:r>
      <w:r w:rsidR="00A81B69">
        <w:rPr>
          <w:rFonts w:ascii="Arial" w:hAnsi="Arial" w:cs="Arial"/>
          <w:sz w:val="24"/>
          <w:szCs w:val="24"/>
        </w:rPr>
        <w:t>Mesa de los Debates;</w:t>
      </w:r>
      <w:r w:rsidR="00786B20">
        <w:rPr>
          <w:rFonts w:ascii="Arial" w:hAnsi="Arial" w:cs="Arial"/>
          <w:sz w:val="24"/>
          <w:szCs w:val="24"/>
        </w:rPr>
        <w:t xml:space="preserve"> </w:t>
      </w:r>
      <w:r w:rsidR="00A81B69">
        <w:rPr>
          <w:rFonts w:ascii="Arial" w:hAnsi="Arial" w:cs="Arial"/>
          <w:sz w:val="24"/>
          <w:szCs w:val="24"/>
        </w:rPr>
        <w:t xml:space="preserve">quedando integrada por un </w:t>
      </w:r>
      <w:r w:rsidR="00786B20">
        <w:rPr>
          <w:rFonts w:ascii="Arial" w:hAnsi="Arial" w:cs="Arial"/>
          <w:sz w:val="24"/>
          <w:szCs w:val="24"/>
        </w:rPr>
        <w:t>P</w:t>
      </w:r>
      <w:r w:rsidR="00A81B69">
        <w:rPr>
          <w:rFonts w:ascii="Arial" w:hAnsi="Arial" w:cs="Arial"/>
          <w:sz w:val="24"/>
          <w:szCs w:val="24"/>
        </w:rPr>
        <w:t xml:space="preserve">residente, una </w:t>
      </w:r>
      <w:r w:rsidR="00786B20">
        <w:rPr>
          <w:rFonts w:ascii="Arial" w:hAnsi="Arial" w:cs="Arial"/>
          <w:sz w:val="24"/>
          <w:szCs w:val="24"/>
        </w:rPr>
        <w:t>S</w:t>
      </w:r>
      <w:r w:rsidR="00A81B69">
        <w:rPr>
          <w:rFonts w:ascii="Arial" w:hAnsi="Arial" w:cs="Arial"/>
          <w:sz w:val="24"/>
          <w:szCs w:val="24"/>
        </w:rPr>
        <w:t xml:space="preserve">ecretaria, </w:t>
      </w:r>
      <w:r w:rsidR="00786B20">
        <w:rPr>
          <w:rFonts w:ascii="Arial" w:hAnsi="Arial" w:cs="Arial"/>
          <w:sz w:val="24"/>
          <w:szCs w:val="24"/>
        </w:rPr>
        <w:t xml:space="preserve">y tres </w:t>
      </w:r>
      <w:r w:rsidR="002D7863">
        <w:rPr>
          <w:rFonts w:ascii="Arial" w:hAnsi="Arial" w:cs="Arial"/>
          <w:sz w:val="24"/>
          <w:szCs w:val="24"/>
        </w:rPr>
        <w:t>E</w:t>
      </w:r>
      <w:r w:rsidR="00786B20">
        <w:rPr>
          <w:rFonts w:ascii="Arial" w:hAnsi="Arial" w:cs="Arial"/>
          <w:sz w:val="24"/>
          <w:szCs w:val="24"/>
        </w:rPr>
        <w:t>scrutadores</w:t>
      </w:r>
      <w:r w:rsidR="00A81B69">
        <w:rPr>
          <w:rFonts w:ascii="Arial" w:hAnsi="Arial" w:cs="Arial"/>
          <w:sz w:val="24"/>
          <w:szCs w:val="24"/>
        </w:rPr>
        <w:t>.</w:t>
      </w:r>
    </w:p>
    <w:p w14:paraId="2AF5C0D4" w14:textId="7E2C72B3" w:rsidR="002D7863" w:rsidRDefault="00A32612" w:rsidP="00A32612">
      <w:pPr>
        <w:spacing w:after="0" w:line="276" w:lineRule="auto"/>
        <w:ind w:left="317" w:right="0" w:hanging="11"/>
        <w:rPr>
          <w:rFonts w:ascii="Arial" w:hAnsi="Arial" w:cs="Arial"/>
          <w:sz w:val="24"/>
          <w:szCs w:val="24"/>
        </w:rPr>
      </w:pPr>
      <w:r>
        <w:rPr>
          <w:rFonts w:ascii="Arial" w:hAnsi="Arial" w:cs="Arial"/>
          <w:sz w:val="24"/>
          <w:szCs w:val="24"/>
        </w:rPr>
        <w:t>Agotado el punto anterior,</w:t>
      </w:r>
      <w:r w:rsidR="00052B1B">
        <w:rPr>
          <w:rFonts w:ascii="Arial" w:hAnsi="Arial" w:cs="Arial"/>
          <w:sz w:val="24"/>
          <w:szCs w:val="24"/>
        </w:rPr>
        <w:t xml:space="preserve"> el Presidente de la </w:t>
      </w:r>
      <w:r w:rsidR="002D7863">
        <w:rPr>
          <w:rFonts w:ascii="Arial" w:hAnsi="Arial" w:cs="Arial"/>
          <w:sz w:val="24"/>
          <w:szCs w:val="24"/>
        </w:rPr>
        <w:t>M</w:t>
      </w:r>
      <w:r w:rsidR="00052B1B">
        <w:rPr>
          <w:rFonts w:ascii="Arial" w:hAnsi="Arial" w:cs="Arial"/>
          <w:sz w:val="24"/>
          <w:szCs w:val="24"/>
        </w:rPr>
        <w:t>esa de</w:t>
      </w:r>
      <w:r w:rsidR="002D7863">
        <w:rPr>
          <w:rFonts w:ascii="Arial" w:hAnsi="Arial" w:cs="Arial"/>
          <w:sz w:val="24"/>
          <w:szCs w:val="24"/>
        </w:rPr>
        <w:t xml:space="preserve"> los D</w:t>
      </w:r>
      <w:r w:rsidR="00052B1B">
        <w:rPr>
          <w:rFonts w:ascii="Arial" w:hAnsi="Arial" w:cs="Arial"/>
          <w:sz w:val="24"/>
          <w:szCs w:val="24"/>
        </w:rPr>
        <w:t>ebates</w:t>
      </w:r>
      <w:r w:rsidR="002D7863">
        <w:rPr>
          <w:rFonts w:ascii="Arial" w:hAnsi="Arial" w:cs="Arial"/>
          <w:sz w:val="24"/>
          <w:szCs w:val="24"/>
        </w:rPr>
        <w:t xml:space="preserve">, dio lectura de los requisitos de elegibilidad previsto en el artículo 16 del Estatuto Electoral Comunitaria </w:t>
      </w:r>
      <w:r w:rsidR="00052B1B">
        <w:rPr>
          <w:rFonts w:ascii="Arial" w:hAnsi="Arial" w:cs="Arial"/>
          <w:sz w:val="24"/>
          <w:szCs w:val="24"/>
        </w:rPr>
        <w:t>para quienes</w:t>
      </w:r>
      <w:r w:rsidR="00066D17">
        <w:rPr>
          <w:rFonts w:ascii="Arial" w:hAnsi="Arial" w:cs="Arial"/>
          <w:sz w:val="24"/>
          <w:szCs w:val="24"/>
        </w:rPr>
        <w:t xml:space="preserve"> desearan</w:t>
      </w:r>
      <w:r w:rsidR="00052B1B">
        <w:rPr>
          <w:rFonts w:ascii="Arial" w:hAnsi="Arial" w:cs="Arial"/>
          <w:sz w:val="24"/>
          <w:szCs w:val="24"/>
        </w:rPr>
        <w:t xml:space="preserve"> postularse en un</w:t>
      </w:r>
      <w:r w:rsidR="002D7863">
        <w:rPr>
          <w:rFonts w:ascii="Arial" w:hAnsi="Arial" w:cs="Arial"/>
          <w:sz w:val="24"/>
          <w:szCs w:val="24"/>
        </w:rPr>
        <w:t xml:space="preserve"> cargo en el </w:t>
      </w:r>
      <w:r w:rsidR="00052B1B">
        <w:rPr>
          <w:rFonts w:ascii="Arial" w:hAnsi="Arial" w:cs="Arial"/>
          <w:sz w:val="24"/>
          <w:szCs w:val="24"/>
        </w:rPr>
        <w:t>nombramiento de concejalías para el período 2023-2025</w:t>
      </w:r>
      <w:r w:rsidR="002D7863">
        <w:rPr>
          <w:rFonts w:ascii="Arial" w:hAnsi="Arial" w:cs="Arial"/>
          <w:sz w:val="24"/>
          <w:szCs w:val="24"/>
        </w:rPr>
        <w:t>.</w:t>
      </w:r>
    </w:p>
    <w:p w14:paraId="0303AF50" w14:textId="77777777" w:rsidR="002D7863" w:rsidRDefault="002D7863" w:rsidP="00A32612">
      <w:pPr>
        <w:spacing w:after="0" w:line="276" w:lineRule="auto"/>
        <w:ind w:left="317" w:right="0" w:hanging="11"/>
        <w:rPr>
          <w:rFonts w:ascii="Arial" w:hAnsi="Arial" w:cs="Arial"/>
          <w:sz w:val="24"/>
          <w:szCs w:val="24"/>
        </w:rPr>
      </w:pPr>
    </w:p>
    <w:p w14:paraId="13CC464B" w14:textId="1EB158A8" w:rsidR="00CA274A" w:rsidRDefault="00AD5D10" w:rsidP="00CA274A">
      <w:pPr>
        <w:spacing w:after="0" w:line="276" w:lineRule="auto"/>
        <w:ind w:left="317" w:right="0" w:hanging="11"/>
        <w:rPr>
          <w:rFonts w:ascii="Arial" w:hAnsi="Arial" w:cs="Arial"/>
          <w:sz w:val="24"/>
          <w:szCs w:val="24"/>
        </w:rPr>
      </w:pPr>
      <w:r>
        <w:rPr>
          <w:rFonts w:ascii="Arial" w:hAnsi="Arial" w:cs="Arial"/>
          <w:sz w:val="24"/>
          <w:szCs w:val="24"/>
        </w:rPr>
        <w:t xml:space="preserve">En el desahogo del siguiente punto del </w:t>
      </w:r>
      <w:r w:rsidR="002D7863">
        <w:rPr>
          <w:rFonts w:ascii="Arial" w:hAnsi="Arial" w:cs="Arial"/>
          <w:sz w:val="24"/>
          <w:szCs w:val="24"/>
        </w:rPr>
        <w:t>O</w:t>
      </w:r>
      <w:r>
        <w:rPr>
          <w:rFonts w:ascii="Arial" w:hAnsi="Arial" w:cs="Arial"/>
          <w:sz w:val="24"/>
          <w:szCs w:val="24"/>
        </w:rPr>
        <w:t xml:space="preserve">rden del </w:t>
      </w:r>
      <w:r w:rsidR="002D7863">
        <w:rPr>
          <w:rFonts w:ascii="Arial" w:hAnsi="Arial" w:cs="Arial"/>
          <w:sz w:val="24"/>
          <w:szCs w:val="24"/>
        </w:rPr>
        <w:t>D</w:t>
      </w:r>
      <w:r>
        <w:rPr>
          <w:rFonts w:ascii="Arial" w:hAnsi="Arial" w:cs="Arial"/>
          <w:sz w:val="24"/>
          <w:szCs w:val="24"/>
        </w:rPr>
        <w:t xml:space="preserve">ía, el Presidente de la </w:t>
      </w:r>
      <w:r w:rsidR="002D7863">
        <w:rPr>
          <w:rFonts w:ascii="Arial" w:hAnsi="Arial" w:cs="Arial"/>
          <w:sz w:val="24"/>
          <w:szCs w:val="24"/>
        </w:rPr>
        <w:t>M</w:t>
      </w:r>
      <w:r>
        <w:rPr>
          <w:rFonts w:ascii="Arial" w:hAnsi="Arial" w:cs="Arial"/>
          <w:sz w:val="24"/>
          <w:szCs w:val="24"/>
        </w:rPr>
        <w:t xml:space="preserve">esa de </w:t>
      </w:r>
      <w:r w:rsidR="002D7863">
        <w:rPr>
          <w:rFonts w:ascii="Arial" w:hAnsi="Arial" w:cs="Arial"/>
          <w:sz w:val="24"/>
          <w:szCs w:val="24"/>
        </w:rPr>
        <w:t>D</w:t>
      </w:r>
      <w:r>
        <w:rPr>
          <w:rFonts w:ascii="Arial" w:hAnsi="Arial" w:cs="Arial"/>
          <w:sz w:val="24"/>
          <w:szCs w:val="24"/>
        </w:rPr>
        <w:t>ebates manifestó que procederían a la elección de sus Autoridades, por lo que</w:t>
      </w:r>
      <w:r w:rsidR="00FC2DB7">
        <w:rPr>
          <w:rFonts w:ascii="Arial" w:hAnsi="Arial" w:cs="Arial"/>
          <w:sz w:val="24"/>
          <w:szCs w:val="24"/>
        </w:rPr>
        <w:t>,</w:t>
      </w:r>
      <w:r>
        <w:rPr>
          <w:rFonts w:ascii="Arial" w:hAnsi="Arial" w:cs="Arial"/>
          <w:sz w:val="24"/>
          <w:szCs w:val="24"/>
        </w:rPr>
        <w:t xml:space="preserve"> conforme a su normatividad sería </w:t>
      </w:r>
      <w:r w:rsidRPr="002D7863">
        <w:rPr>
          <w:rFonts w:ascii="Arial" w:hAnsi="Arial" w:cs="Arial"/>
          <w:b/>
          <w:bCs/>
          <w:sz w:val="24"/>
          <w:szCs w:val="24"/>
        </w:rPr>
        <w:t>a través de ternas y a mano alzada</w:t>
      </w:r>
      <w:r>
        <w:rPr>
          <w:rFonts w:ascii="Arial" w:hAnsi="Arial" w:cs="Arial"/>
          <w:sz w:val="24"/>
          <w:szCs w:val="24"/>
        </w:rPr>
        <w:t>; una vez realizado este proceso de votación, los resultados fueron los siguientes:</w:t>
      </w: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AD5D10" w14:paraId="5FFA5B1B" w14:textId="77777777" w:rsidTr="00AD5D10">
        <w:tc>
          <w:tcPr>
            <w:tcW w:w="63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22A400" w14:textId="711D410F" w:rsidR="00AD5D10" w:rsidRDefault="00AD5D1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r w:rsidR="00372D51">
              <w:rPr>
                <w:rFonts w:ascii="Arial" w:hAnsi="Arial" w:cs="Arial"/>
                <w:b/>
                <w:bCs/>
                <w:sz w:val="20"/>
                <w:szCs w:val="20"/>
              </w:rPr>
              <w:t xml:space="preserve"> PROPIETARIO/A</w:t>
            </w:r>
          </w:p>
        </w:tc>
      </w:tr>
      <w:tr w:rsidR="00AD5D10" w14:paraId="3F90061C" w14:textId="77777777" w:rsidTr="00AD5D10">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86031C" w14:textId="77777777" w:rsidR="00AD5D10" w:rsidRDefault="00AD5D1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A321D05" w14:textId="77777777" w:rsidR="00AD5D10" w:rsidRDefault="00AD5D1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AD5D10" w14:paraId="36F5CBA1" w14:textId="77777777" w:rsidTr="00AD5D10">
        <w:trPr>
          <w:trHeight w:val="287"/>
        </w:trPr>
        <w:tc>
          <w:tcPr>
            <w:tcW w:w="4361" w:type="dxa"/>
            <w:tcBorders>
              <w:top w:val="single" w:sz="4" w:space="0" w:color="auto"/>
              <w:left w:val="single" w:sz="4" w:space="0" w:color="auto"/>
              <w:bottom w:val="single" w:sz="4" w:space="0" w:color="auto"/>
              <w:right w:val="single" w:sz="4" w:space="0" w:color="auto"/>
            </w:tcBorders>
            <w:vAlign w:val="center"/>
          </w:tcPr>
          <w:p w14:paraId="134729FB" w14:textId="79015516" w:rsidR="00AD5D10" w:rsidRDefault="00AD5D10">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ABEL ANTONIO GUZMÁN</w:t>
            </w:r>
          </w:p>
        </w:tc>
        <w:tc>
          <w:tcPr>
            <w:tcW w:w="1992" w:type="dxa"/>
            <w:tcBorders>
              <w:top w:val="single" w:sz="4" w:space="0" w:color="auto"/>
              <w:left w:val="single" w:sz="4" w:space="0" w:color="auto"/>
              <w:bottom w:val="single" w:sz="4" w:space="0" w:color="auto"/>
              <w:right w:val="single" w:sz="4" w:space="0" w:color="auto"/>
            </w:tcBorders>
          </w:tcPr>
          <w:p w14:paraId="2C223270" w14:textId="2B35D7BE" w:rsidR="00AD5D10" w:rsidRDefault="00AD5D1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507</w:t>
            </w:r>
          </w:p>
        </w:tc>
      </w:tr>
      <w:tr w:rsidR="00AD5D10" w14:paraId="3074EFCE" w14:textId="77777777" w:rsidTr="00AD5D10">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0E91AA45" w14:textId="00C43812" w:rsidR="00AD5D10" w:rsidRDefault="00AD5D10">
            <w:pPr>
              <w:widowControl w:val="0"/>
              <w:spacing w:after="0" w:line="276" w:lineRule="auto"/>
              <w:ind w:left="0" w:firstLine="0"/>
              <w:jc w:val="left"/>
              <w:rPr>
                <w:rFonts w:ascii="Arial" w:hAnsi="Arial" w:cs="Arial"/>
                <w:sz w:val="20"/>
                <w:szCs w:val="20"/>
              </w:rPr>
            </w:pPr>
            <w:r>
              <w:rPr>
                <w:rFonts w:ascii="Arial" w:hAnsi="Arial" w:cs="Arial"/>
                <w:sz w:val="20"/>
                <w:szCs w:val="20"/>
              </w:rPr>
              <w:t>MANUEL ÁNGEL JIMÉNEZ LÓPEZ</w:t>
            </w:r>
          </w:p>
        </w:tc>
        <w:tc>
          <w:tcPr>
            <w:tcW w:w="1992" w:type="dxa"/>
            <w:tcBorders>
              <w:top w:val="single" w:sz="4" w:space="0" w:color="auto"/>
              <w:left w:val="single" w:sz="4" w:space="0" w:color="auto"/>
              <w:bottom w:val="single" w:sz="4" w:space="0" w:color="auto"/>
              <w:right w:val="single" w:sz="4" w:space="0" w:color="auto"/>
            </w:tcBorders>
          </w:tcPr>
          <w:p w14:paraId="053DD730" w14:textId="1C834084" w:rsidR="00AD5D10" w:rsidRDefault="00AD5D10">
            <w:pPr>
              <w:widowControl w:val="0"/>
              <w:spacing w:after="0" w:line="276" w:lineRule="auto"/>
              <w:ind w:left="0" w:right="0" w:firstLine="0"/>
              <w:jc w:val="center"/>
              <w:rPr>
                <w:rFonts w:ascii="Arial" w:hAnsi="Arial" w:cs="Arial"/>
                <w:sz w:val="20"/>
                <w:szCs w:val="20"/>
              </w:rPr>
            </w:pPr>
            <w:r>
              <w:rPr>
                <w:rFonts w:ascii="Arial" w:hAnsi="Arial" w:cs="Arial"/>
                <w:sz w:val="20"/>
                <w:szCs w:val="20"/>
              </w:rPr>
              <w:t>415</w:t>
            </w:r>
          </w:p>
        </w:tc>
      </w:tr>
      <w:tr w:rsidR="00AD5D10" w14:paraId="512BAF93" w14:textId="77777777" w:rsidTr="00AD5D10">
        <w:trPr>
          <w:trHeight w:val="300"/>
        </w:trPr>
        <w:tc>
          <w:tcPr>
            <w:tcW w:w="4361" w:type="dxa"/>
            <w:tcBorders>
              <w:top w:val="single" w:sz="4" w:space="0" w:color="auto"/>
              <w:left w:val="single" w:sz="4" w:space="0" w:color="auto"/>
              <w:bottom w:val="single" w:sz="4" w:space="0" w:color="auto"/>
              <w:right w:val="single" w:sz="4" w:space="0" w:color="auto"/>
            </w:tcBorders>
            <w:vAlign w:val="center"/>
          </w:tcPr>
          <w:p w14:paraId="1120817D" w14:textId="4D39ED96" w:rsidR="00AD5D10" w:rsidRDefault="00AD5D10">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APOLONIA SÁNCHEZ ZÁRATE </w:t>
            </w:r>
          </w:p>
        </w:tc>
        <w:tc>
          <w:tcPr>
            <w:tcW w:w="1992" w:type="dxa"/>
            <w:tcBorders>
              <w:top w:val="single" w:sz="4" w:space="0" w:color="auto"/>
              <w:left w:val="single" w:sz="4" w:space="0" w:color="auto"/>
              <w:bottom w:val="single" w:sz="4" w:space="0" w:color="auto"/>
              <w:right w:val="single" w:sz="4" w:space="0" w:color="auto"/>
            </w:tcBorders>
          </w:tcPr>
          <w:p w14:paraId="27144F1C" w14:textId="71258D2A" w:rsidR="00AD5D10" w:rsidRDefault="00AD5D10">
            <w:pPr>
              <w:widowControl w:val="0"/>
              <w:spacing w:after="0" w:line="276" w:lineRule="auto"/>
              <w:ind w:left="0" w:right="0" w:firstLine="0"/>
              <w:jc w:val="center"/>
              <w:rPr>
                <w:rFonts w:ascii="Arial" w:hAnsi="Arial" w:cs="Arial"/>
                <w:sz w:val="20"/>
                <w:szCs w:val="20"/>
              </w:rPr>
            </w:pPr>
            <w:r>
              <w:rPr>
                <w:rFonts w:ascii="Arial" w:hAnsi="Arial" w:cs="Arial"/>
                <w:sz w:val="20"/>
                <w:szCs w:val="20"/>
              </w:rPr>
              <w:t>18</w:t>
            </w:r>
          </w:p>
        </w:tc>
      </w:tr>
    </w:tbl>
    <w:p w14:paraId="77009BAD" w14:textId="77777777" w:rsidR="00AD5D10" w:rsidRDefault="00AD5D10" w:rsidP="00A32612">
      <w:pPr>
        <w:spacing w:after="0" w:line="276" w:lineRule="auto"/>
        <w:ind w:left="317" w:right="0" w:hanging="11"/>
        <w:rPr>
          <w:rFonts w:ascii="Arial" w:hAnsi="Arial" w:cs="Arial"/>
          <w:sz w:val="24"/>
          <w:szCs w:val="24"/>
        </w:rPr>
      </w:pPr>
    </w:p>
    <w:p w14:paraId="2F7040D3" w14:textId="0073A11E" w:rsidR="00052B1B" w:rsidRDefault="00052B1B" w:rsidP="00A32612">
      <w:pPr>
        <w:spacing w:after="0" w:line="276" w:lineRule="auto"/>
        <w:ind w:left="317" w:right="0" w:hanging="11"/>
        <w:rPr>
          <w:rFonts w:ascii="Arial" w:hAnsi="Arial" w:cs="Arial"/>
          <w:sz w:val="24"/>
          <w:szCs w:val="24"/>
        </w:rPr>
      </w:pPr>
    </w:p>
    <w:p w14:paraId="79C6C76C" w14:textId="3551EE79" w:rsidR="00AD5D10" w:rsidRDefault="00A32612" w:rsidP="00A32612">
      <w:pPr>
        <w:spacing w:after="0" w:line="276" w:lineRule="auto"/>
        <w:ind w:left="317" w:right="0" w:hanging="11"/>
        <w:rPr>
          <w:rFonts w:ascii="Arial" w:hAnsi="Arial" w:cs="Arial"/>
          <w:sz w:val="24"/>
          <w:szCs w:val="24"/>
        </w:rPr>
      </w:pPr>
      <w:r>
        <w:rPr>
          <w:rFonts w:ascii="Arial" w:hAnsi="Arial" w:cs="Arial"/>
          <w:sz w:val="24"/>
          <w:szCs w:val="24"/>
        </w:rPr>
        <w:t xml:space="preserve"> </w:t>
      </w:r>
    </w:p>
    <w:p w14:paraId="2336607D" w14:textId="78206EA7" w:rsidR="00372D51" w:rsidRDefault="00372D51" w:rsidP="00A32612">
      <w:pPr>
        <w:spacing w:after="0" w:line="276" w:lineRule="auto"/>
        <w:ind w:left="317" w:right="0" w:hanging="11"/>
        <w:rPr>
          <w:rFonts w:ascii="Arial" w:hAnsi="Arial" w:cs="Arial"/>
          <w:sz w:val="24"/>
          <w:szCs w:val="24"/>
        </w:rPr>
      </w:pPr>
    </w:p>
    <w:p w14:paraId="0BF3B3C0" w14:textId="1F439369" w:rsidR="00372D51" w:rsidRDefault="00372D51" w:rsidP="00A32612">
      <w:pPr>
        <w:spacing w:after="0" w:line="276" w:lineRule="auto"/>
        <w:ind w:left="317" w:right="0" w:hanging="11"/>
        <w:rPr>
          <w:rFonts w:ascii="Arial" w:hAnsi="Arial" w:cs="Arial"/>
          <w:sz w:val="24"/>
          <w:szCs w:val="24"/>
        </w:rPr>
      </w:pPr>
    </w:p>
    <w:p w14:paraId="7E7AE1A2" w14:textId="77777777" w:rsidR="00372D51" w:rsidRDefault="00372D51"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AD5D10" w14:paraId="1E3688E3" w14:textId="77777777" w:rsidTr="00AD5D10">
        <w:tc>
          <w:tcPr>
            <w:tcW w:w="63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DD69F4" w14:textId="508BB635" w:rsidR="00AD5D10" w:rsidRDefault="00AD5D10"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SINDICATURA </w:t>
            </w:r>
            <w:r w:rsidR="00372D51">
              <w:rPr>
                <w:rFonts w:ascii="Arial" w:hAnsi="Arial" w:cs="Arial"/>
                <w:b/>
                <w:bCs/>
                <w:sz w:val="20"/>
                <w:szCs w:val="20"/>
              </w:rPr>
              <w:t>MUNICIPAL PROPIETARIO/A</w:t>
            </w:r>
          </w:p>
        </w:tc>
      </w:tr>
      <w:tr w:rsidR="00AD5D10" w14:paraId="717B8F28" w14:textId="77777777" w:rsidTr="00AD5D10">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D2E3EBD" w14:textId="77777777" w:rsidR="00AD5D10" w:rsidRDefault="00AD5D10"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2299D11" w14:textId="77777777" w:rsidR="00AD5D10" w:rsidRDefault="00AD5D10"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AD5D10" w14:paraId="3382CD89" w14:textId="77777777" w:rsidTr="00AD5D10">
        <w:trPr>
          <w:trHeight w:val="287"/>
        </w:trPr>
        <w:tc>
          <w:tcPr>
            <w:tcW w:w="4361" w:type="dxa"/>
            <w:tcBorders>
              <w:top w:val="single" w:sz="4" w:space="0" w:color="auto"/>
              <w:left w:val="single" w:sz="4" w:space="0" w:color="auto"/>
              <w:bottom w:val="single" w:sz="4" w:space="0" w:color="auto"/>
              <w:right w:val="single" w:sz="4" w:space="0" w:color="auto"/>
            </w:tcBorders>
            <w:vAlign w:val="center"/>
          </w:tcPr>
          <w:p w14:paraId="2C2FE6A5" w14:textId="70EDC3AF" w:rsidR="00AD5D10" w:rsidRDefault="00AD5D10" w:rsidP="002E4949">
            <w:pPr>
              <w:widowControl w:val="0"/>
              <w:spacing w:after="0" w:line="276" w:lineRule="auto"/>
              <w:ind w:left="0" w:firstLine="0"/>
              <w:jc w:val="left"/>
              <w:rPr>
                <w:rFonts w:ascii="Arial" w:hAnsi="Arial" w:cs="Arial"/>
                <w:b/>
                <w:bCs/>
                <w:sz w:val="20"/>
                <w:szCs w:val="20"/>
              </w:rPr>
            </w:pPr>
            <w:r>
              <w:rPr>
                <w:rFonts w:ascii="Arial" w:hAnsi="Arial" w:cs="Arial"/>
                <w:b/>
                <w:bCs/>
                <w:sz w:val="20"/>
                <w:szCs w:val="20"/>
              </w:rPr>
              <w:t>CELESTINA RÍOS LÓPEZ</w:t>
            </w:r>
          </w:p>
        </w:tc>
        <w:tc>
          <w:tcPr>
            <w:tcW w:w="1992" w:type="dxa"/>
            <w:tcBorders>
              <w:top w:val="single" w:sz="4" w:space="0" w:color="auto"/>
              <w:left w:val="single" w:sz="4" w:space="0" w:color="auto"/>
              <w:bottom w:val="single" w:sz="4" w:space="0" w:color="auto"/>
              <w:right w:val="single" w:sz="4" w:space="0" w:color="auto"/>
            </w:tcBorders>
          </w:tcPr>
          <w:p w14:paraId="44B01E2F" w14:textId="0170BBFF" w:rsidR="00AD5D10" w:rsidRDefault="00AD5D10" w:rsidP="002E494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530</w:t>
            </w:r>
          </w:p>
        </w:tc>
      </w:tr>
      <w:tr w:rsidR="00AD5D10" w14:paraId="308EF945" w14:textId="77777777" w:rsidTr="00AD5D10">
        <w:trPr>
          <w:trHeight w:val="70"/>
        </w:trPr>
        <w:tc>
          <w:tcPr>
            <w:tcW w:w="4361" w:type="dxa"/>
            <w:tcBorders>
              <w:top w:val="single" w:sz="4" w:space="0" w:color="auto"/>
              <w:left w:val="single" w:sz="4" w:space="0" w:color="auto"/>
              <w:bottom w:val="single" w:sz="4" w:space="0" w:color="auto"/>
              <w:right w:val="single" w:sz="4" w:space="0" w:color="auto"/>
            </w:tcBorders>
            <w:vAlign w:val="center"/>
          </w:tcPr>
          <w:p w14:paraId="3C13E027" w14:textId="4B549578" w:rsidR="00AD5D10" w:rsidRDefault="00AD5D10" w:rsidP="002E4949">
            <w:pPr>
              <w:widowControl w:val="0"/>
              <w:spacing w:after="0" w:line="276" w:lineRule="auto"/>
              <w:ind w:left="0" w:firstLine="0"/>
              <w:jc w:val="left"/>
              <w:rPr>
                <w:rFonts w:ascii="Arial" w:hAnsi="Arial" w:cs="Arial"/>
                <w:sz w:val="20"/>
                <w:szCs w:val="20"/>
              </w:rPr>
            </w:pPr>
            <w:r>
              <w:rPr>
                <w:rFonts w:ascii="Arial" w:hAnsi="Arial" w:cs="Arial"/>
                <w:sz w:val="20"/>
                <w:szCs w:val="20"/>
              </w:rPr>
              <w:t>GEMIMA GONZÁLEZ ZÁRATE</w:t>
            </w:r>
          </w:p>
        </w:tc>
        <w:tc>
          <w:tcPr>
            <w:tcW w:w="1992" w:type="dxa"/>
            <w:tcBorders>
              <w:top w:val="single" w:sz="4" w:space="0" w:color="auto"/>
              <w:left w:val="single" w:sz="4" w:space="0" w:color="auto"/>
              <w:bottom w:val="single" w:sz="4" w:space="0" w:color="auto"/>
              <w:right w:val="single" w:sz="4" w:space="0" w:color="auto"/>
            </w:tcBorders>
          </w:tcPr>
          <w:p w14:paraId="618B1AC6" w14:textId="40EB3F54" w:rsidR="00AD5D10" w:rsidRDefault="00AD5D10" w:rsidP="002E4949">
            <w:pPr>
              <w:widowControl w:val="0"/>
              <w:spacing w:after="0" w:line="276" w:lineRule="auto"/>
              <w:ind w:left="0" w:right="0" w:firstLine="0"/>
              <w:jc w:val="center"/>
              <w:rPr>
                <w:rFonts w:ascii="Arial" w:hAnsi="Arial" w:cs="Arial"/>
                <w:sz w:val="20"/>
                <w:szCs w:val="20"/>
              </w:rPr>
            </w:pPr>
            <w:r>
              <w:rPr>
                <w:rFonts w:ascii="Arial" w:hAnsi="Arial" w:cs="Arial"/>
                <w:sz w:val="20"/>
                <w:szCs w:val="20"/>
              </w:rPr>
              <w:t>180</w:t>
            </w:r>
          </w:p>
        </w:tc>
      </w:tr>
      <w:tr w:rsidR="00AD5D10" w14:paraId="2FDF3E94" w14:textId="77777777" w:rsidTr="00AD5D10">
        <w:trPr>
          <w:trHeight w:val="300"/>
        </w:trPr>
        <w:tc>
          <w:tcPr>
            <w:tcW w:w="4361" w:type="dxa"/>
            <w:tcBorders>
              <w:top w:val="single" w:sz="4" w:space="0" w:color="auto"/>
              <w:left w:val="single" w:sz="4" w:space="0" w:color="auto"/>
              <w:bottom w:val="single" w:sz="4" w:space="0" w:color="auto"/>
              <w:right w:val="single" w:sz="4" w:space="0" w:color="auto"/>
            </w:tcBorders>
            <w:vAlign w:val="center"/>
          </w:tcPr>
          <w:p w14:paraId="77FD8FA6" w14:textId="33F2F4E8" w:rsidR="00AD5D10" w:rsidRDefault="00AD5D10" w:rsidP="002E4949">
            <w:pPr>
              <w:widowControl w:val="0"/>
              <w:spacing w:after="0" w:line="276" w:lineRule="auto"/>
              <w:ind w:left="0" w:right="0" w:firstLine="0"/>
              <w:jc w:val="left"/>
              <w:rPr>
                <w:rFonts w:ascii="Arial" w:hAnsi="Arial" w:cs="Arial"/>
                <w:sz w:val="20"/>
                <w:szCs w:val="20"/>
              </w:rPr>
            </w:pPr>
            <w:r>
              <w:rPr>
                <w:rFonts w:ascii="Arial" w:hAnsi="Arial" w:cs="Arial"/>
                <w:sz w:val="20"/>
                <w:szCs w:val="20"/>
              </w:rPr>
              <w:t>MARNELI GARCÍA LÓPEZ</w:t>
            </w:r>
          </w:p>
        </w:tc>
        <w:tc>
          <w:tcPr>
            <w:tcW w:w="1992" w:type="dxa"/>
            <w:tcBorders>
              <w:top w:val="single" w:sz="4" w:space="0" w:color="auto"/>
              <w:left w:val="single" w:sz="4" w:space="0" w:color="auto"/>
              <w:bottom w:val="single" w:sz="4" w:space="0" w:color="auto"/>
              <w:right w:val="single" w:sz="4" w:space="0" w:color="auto"/>
            </w:tcBorders>
          </w:tcPr>
          <w:p w14:paraId="557CCD5D" w14:textId="72A34C53" w:rsidR="00AD5D10" w:rsidRDefault="00AD5D10" w:rsidP="002E4949">
            <w:pPr>
              <w:widowControl w:val="0"/>
              <w:spacing w:after="0" w:line="276" w:lineRule="auto"/>
              <w:ind w:left="0" w:right="0" w:firstLine="0"/>
              <w:jc w:val="center"/>
              <w:rPr>
                <w:rFonts w:ascii="Arial" w:hAnsi="Arial" w:cs="Arial"/>
                <w:sz w:val="20"/>
                <w:szCs w:val="20"/>
              </w:rPr>
            </w:pPr>
            <w:r>
              <w:rPr>
                <w:rFonts w:ascii="Arial" w:hAnsi="Arial" w:cs="Arial"/>
                <w:sz w:val="20"/>
                <w:szCs w:val="20"/>
              </w:rPr>
              <w:t>143</w:t>
            </w:r>
          </w:p>
        </w:tc>
      </w:tr>
    </w:tbl>
    <w:p w14:paraId="23CCE052" w14:textId="77777777" w:rsidR="00AD5D10" w:rsidRDefault="00AD5D10" w:rsidP="00A32612">
      <w:pPr>
        <w:spacing w:after="0" w:line="276" w:lineRule="auto"/>
        <w:ind w:left="317" w:right="0" w:hanging="11"/>
        <w:rPr>
          <w:rFonts w:ascii="Arial" w:hAnsi="Arial" w:cs="Arial"/>
          <w:sz w:val="24"/>
          <w:szCs w:val="24"/>
        </w:rPr>
      </w:pPr>
    </w:p>
    <w:p w14:paraId="28255228" w14:textId="77777777" w:rsidR="00AD5D10" w:rsidRDefault="00AD5D10" w:rsidP="00A32612">
      <w:pPr>
        <w:spacing w:after="0" w:line="276" w:lineRule="auto"/>
        <w:ind w:left="317" w:right="0" w:hanging="11"/>
        <w:rPr>
          <w:rFonts w:ascii="Arial" w:hAnsi="Arial" w:cs="Arial"/>
          <w:sz w:val="24"/>
          <w:szCs w:val="24"/>
        </w:rPr>
      </w:pPr>
    </w:p>
    <w:p w14:paraId="197B5BC6" w14:textId="4411CE77" w:rsidR="00AD5D10" w:rsidRDefault="00AD5D10" w:rsidP="00A32612">
      <w:pPr>
        <w:spacing w:after="0" w:line="276" w:lineRule="auto"/>
        <w:ind w:left="317" w:right="0" w:hanging="11"/>
        <w:rPr>
          <w:rFonts w:ascii="Arial" w:hAnsi="Arial" w:cs="Arial"/>
          <w:sz w:val="24"/>
          <w:szCs w:val="24"/>
        </w:rPr>
      </w:pPr>
    </w:p>
    <w:p w14:paraId="7A2A7B1A" w14:textId="77777777" w:rsidR="00372D51" w:rsidRDefault="00372D51" w:rsidP="00A32612">
      <w:pPr>
        <w:spacing w:after="0" w:line="276" w:lineRule="auto"/>
        <w:ind w:left="317" w:right="0" w:hanging="11"/>
        <w:rPr>
          <w:rFonts w:ascii="Arial" w:hAnsi="Arial" w:cs="Arial"/>
          <w:sz w:val="24"/>
          <w:szCs w:val="24"/>
        </w:rPr>
      </w:pPr>
    </w:p>
    <w:p w14:paraId="3DF4AE53" w14:textId="77777777" w:rsidR="00AD5D10" w:rsidRDefault="00AD5D10" w:rsidP="00A32612">
      <w:pPr>
        <w:spacing w:after="0" w:line="276" w:lineRule="auto"/>
        <w:ind w:left="317" w:right="0" w:hanging="11"/>
        <w:rPr>
          <w:rFonts w:ascii="Arial" w:hAnsi="Arial" w:cs="Arial"/>
          <w:sz w:val="24"/>
          <w:szCs w:val="24"/>
        </w:rPr>
      </w:pPr>
    </w:p>
    <w:p w14:paraId="4C754B5B" w14:textId="77777777" w:rsidR="00AD5D10" w:rsidRDefault="00AD5D10"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AD5D10" w14:paraId="3E14E499" w14:textId="77777777" w:rsidTr="002E4949">
        <w:tc>
          <w:tcPr>
            <w:tcW w:w="63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7A2CC8" w14:textId="0765C90D" w:rsidR="00AD5D10" w:rsidRDefault="000A4EED"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w:t>
            </w:r>
            <w:r w:rsidR="00CA274A">
              <w:rPr>
                <w:rFonts w:ascii="Arial" w:hAnsi="Arial" w:cs="Arial"/>
                <w:b/>
                <w:bCs/>
                <w:sz w:val="20"/>
                <w:szCs w:val="20"/>
              </w:rPr>
              <w:t>HACIENDA PROPIETARIO</w:t>
            </w:r>
            <w:r w:rsidR="00372D51">
              <w:rPr>
                <w:rFonts w:ascii="Arial" w:hAnsi="Arial" w:cs="Arial"/>
                <w:b/>
                <w:bCs/>
                <w:sz w:val="20"/>
                <w:szCs w:val="20"/>
              </w:rPr>
              <w:t>/A</w:t>
            </w:r>
          </w:p>
        </w:tc>
      </w:tr>
      <w:tr w:rsidR="00AD5D10" w14:paraId="4185E7E6" w14:textId="77777777" w:rsidTr="002E4949">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92A9A8" w14:textId="77777777" w:rsidR="00AD5D10" w:rsidRDefault="00AD5D10"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837756" w14:textId="77777777" w:rsidR="00AD5D10" w:rsidRDefault="00AD5D10"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AD5D10" w14:paraId="7486D036" w14:textId="77777777" w:rsidTr="002E4949">
        <w:trPr>
          <w:trHeight w:val="287"/>
        </w:trPr>
        <w:tc>
          <w:tcPr>
            <w:tcW w:w="4361" w:type="dxa"/>
            <w:tcBorders>
              <w:top w:val="single" w:sz="4" w:space="0" w:color="auto"/>
              <w:left w:val="single" w:sz="4" w:space="0" w:color="auto"/>
              <w:bottom w:val="single" w:sz="4" w:space="0" w:color="auto"/>
              <w:right w:val="single" w:sz="4" w:space="0" w:color="auto"/>
            </w:tcBorders>
            <w:vAlign w:val="center"/>
          </w:tcPr>
          <w:p w14:paraId="491E2B3C" w14:textId="06FC0431" w:rsidR="00AD5D10" w:rsidRDefault="000A4EED" w:rsidP="002E4949">
            <w:pPr>
              <w:widowControl w:val="0"/>
              <w:spacing w:after="0" w:line="276" w:lineRule="auto"/>
              <w:ind w:left="0" w:firstLine="0"/>
              <w:jc w:val="left"/>
              <w:rPr>
                <w:rFonts w:ascii="Arial" w:hAnsi="Arial" w:cs="Arial"/>
                <w:b/>
                <w:bCs/>
                <w:sz w:val="20"/>
                <w:szCs w:val="20"/>
              </w:rPr>
            </w:pPr>
            <w:r>
              <w:rPr>
                <w:rFonts w:ascii="Arial" w:hAnsi="Arial" w:cs="Arial"/>
                <w:b/>
                <w:bCs/>
                <w:sz w:val="20"/>
                <w:szCs w:val="20"/>
              </w:rPr>
              <w:t>SAÚL SOTO VÁZQUEZ</w:t>
            </w:r>
          </w:p>
        </w:tc>
        <w:tc>
          <w:tcPr>
            <w:tcW w:w="1992" w:type="dxa"/>
            <w:tcBorders>
              <w:top w:val="single" w:sz="4" w:space="0" w:color="auto"/>
              <w:left w:val="single" w:sz="4" w:space="0" w:color="auto"/>
              <w:bottom w:val="single" w:sz="4" w:space="0" w:color="auto"/>
              <w:right w:val="single" w:sz="4" w:space="0" w:color="auto"/>
            </w:tcBorders>
          </w:tcPr>
          <w:p w14:paraId="256D7DFB" w14:textId="51D1E949" w:rsidR="00AD5D10" w:rsidRDefault="000A4EED" w:rsidP="002E494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482</w:t>
            </w:r>
          </w:p>
        </w:tc>
      </w:tr>
      <w:tr w:rsidR="00AD5D10" w14:paraId="30E310E1" w14:textId="77777777" w:rsidTr="002E4949">
        <w:trPr>
          <w:trHeight w:val="70"/>
        </w:trPr>
        <w:tc>
          <w:tcPr>
            <w:tcW w:w="4361" w:type="dxa"/>
            <w:tcBorders>
              <w:top w:val="single" w:sz="4" w:space="0" w:color="auto"/>
              <w:left w:val="single" w:sz="4" w:space="0" w:color="auto"/>
              <w:bottom w:val="single" w:sz="4" w:space="0" w:color="auto"/>
              <w:right w:val="single" w:sz="4" w:space="0" w:color="auto"/>
            </w:tcBorders>
            <w:vAlign w:val="center"/>
          </w:tcPr>
          <w:p w14:paraId="72EE9323" w14:textId="0192AAAB" w:rsidR="00AD5D10" w:rsidRDefault="000A4EED" w:rsidP="002E4949">
            <w:pPr>
              <w:widowControl w:val="0"/>
              <w:spacing w:after="0" w:line="276" w:lineRule="auto"/>
              <w:ind w:left="0" w:firstLine="0"/>
              <w:jc w:val="left"/>
              <w:rPr>
                <w:rFonts w:ascii="Arial" w:hAnsi="Arial" w:cs="Arial"/>
                <w:sz w:val="20"/>
                <w:szCs w:val="20"/>
              </w:rPr>
            </w:pPr>
            <w:r>
              <w:rPr>
                <w:rFonts w:ascii="Arial" w:hAnsi="Arial" w:cs="Arial"/>
                <w:sz w:val="20"/>
                <w:szCs w:val="20"/>
              </w:rPr>
              <w:lastRenderedPageBreak/>
              <w:t>SILOM</w:t>
            </w:r>
            <w:r w:rsidR="00FC2DB7">
              <w:rPr>
                <w:rFonts w:ascii="Arial" w:hAnsi="Arial" w:cs="Arial"/>
                <w:sz w:val="20"/>
                <w:szCs w:val="20"/>
              </w:rPr>
              <w:t>É</w:t>
            </w:r>
            <w:r>
              <w:rPr>
                <w:rFonts w:ascii="Arial" w:hAnsi="Arial" w:cs="Arial"/>
                <w:sz w:val="20"/>
                <w:szCs w:val="20"/>
              </w:rPr>
              <w:t xml:space="preserve"> ZÁRATE GONZÁLEZ</w:t>
            </w:r>
          </w:p>
        </w:tc>
        <w:tc>
          <w:tcPr>
            <w:tcW w:w="1992" w:type="dxa"/>
            <w:tcBorders>
              <w:top w:val="single" w:sz="4" w:space="0" w:color="auto"/>
              <w:left w:val="single" w:sz="4" w:space="0" w:color="auto"/>
              <w:bottom w:val="single" w:sz="4" w:space="0" w:color="auto"/>
              <w:right w:val="single" w:sz="4" w:space="0" w:color="auto"/>
            </w:tcBorders>
          </w:tcPr>
          <w:p w14:paraId="458F98BB" w14:textId="07A97FFA" w:rsidR="00AD5D10" w:rsidRDefault="000A4EED" w:rsidP="002E4949">
            <w:pPr>
              <w:widowControl w:val="0"/>
              <w:spacing w:after="0" w:line="276" w:lineRule="auto"/>
              <w:ind w:left="0" w:right="0" w:firstLine="0"/>
              <w:jc w:val="center"/>
              <w:rPr>
                <w:rFonts w:ascii="Arial" w:hAnsi="Arial" w:cs="Arial"/>
                <w:sz w:val="20"/>
                <w:szCs w:val="20"/>
              </w:rPr>
            </w:pPr>
            <w:r>
              <w:rPr>
                <w:rFonts w:ascii="Arial" w:hAnsi="Arial" w:cs="Arial"/>
                <w:sz w:val="20"/>
                <w:szCs w:val="20"/>
              </w:rPr>
              <w:t>240</w:t>
            </w:r>
          </w:p>
        </w:tc>
      </w:tr>
      <w:tr w:rsidR="00AD5D10" w14:paraId="65F48FD0" w14:textId="77777777" w:rsidTr="002E4949">
        <w:trPr>
          <w:trHeight w:val="300"/>
        </w:trPr>
        <w:tc>
          <w:tcPr>
            <w:tcW w:w="4361" w:type="dxa"/>
            <w:tcBorders>
              <w:top w:val="single" w:sz="4" w:space="0" w:color="auto"/>
              <w:left w:val="single" w:sz="4" w:space="0" w:color="auto"/>
              <w:bottom w:val="single" w:sz="4" w:space="0" w:color="auto"/>
              <w:right w:val="single" w:sz="4" w:space="0" w:color="auto"/>
            </w:tcBorders>
            <w:vAlign w:val="center"/>
          </w:tcPr>
          <w:p w14:paraId="120B6481" w14:textId="2625AD4B" w:rsidR="00AD5D10" w:rsidRDefault="000A4EED" w:rsidP="002E4949">
            <w:pPr>
              <w:widowControl w:val="0"/>
              <w:spacing w:after="0" w:line="276" w:lineRule="auto"/>
              <w:ind w:left="0" w:right="0" w:firstLine="0"/>
              <w:jc w:val="left"/>
              <w:rPr>
                <w:rFonts w:ascii="Arial" w:hAnsi="Arial" w:cs="Arial"/>
                <w:sz w:val="20"/>
                <w:szCs w:val="20"/>
              </w:rPr>
            </w:pPr>
            <w:r>
              <w:rPr>
                <w:rFonts w:ascii="Arial" w:hAnsi="Arial" w:cs="Arial"/>
                <w:sz w:val="20"/>
                <w:szCs w:val="20"/>
              </w:rPr>
              <w:t>EDREY HERNÁNDEZ LÓPEZ</w:t>
            </w:r>
          </w:p>
        </w:tc>
        <w:tc>
          <w:tcPr>
            <w:tcW w:w="1992" w:type="dxa"/>
            <w:tcBorders>
              <w:top w:val="single" w:sz="4" w:space="0" w:color="auto"/>
              <w:left w:val="single" w:sz="4" w:space="0" w:color="auto"/>
              <w:bottom w:val="single" w:sz="4" w:space="0" w:color="auto"/>
              <w:right w:val="single" w:sz="4" w:space="0" w:color="auto"/>
            </w:tcBorders>
          </w:tcPr>
          <w:p w14:paraId="5A1B5764" w14:textId="4CE02E8E" w:rsidR="00AD5D10" w:rsidRDefault="000A4EED" w:rsidP="002E4949">
            <w:pPr>
              <w:widowControl w:val="0"/>
              <w:spacing w:after="0" w:line="276" w:lineRule="auto"/>
              <w:ind w:left="0" w:right="0" w:firstLine="0"/>
              <w:jc w:val="center"/>
              <w:rPr>
                <w:rFonts w:ascii="Arial" w:hAnsi="Arial" w:cs="Arial"/>
                <w:sz w:val="20"/>
                <w:szCs w:val="20"/>
              </w:rPr>
            </w:pPr>
            <w:r>
              <w:rPr>
                <w:rFonts w:ascii="Arial" w:hAnsi="Arial" w:cs="Arial"/>
                <w:sz w:val="20"/>
                <w:szCs w:val="20"/>
              </w:rPr>
              <w:t>168</w:t>
            </w:r>
          </w:p>
        </w:tc>
      </w:tr>
    </w:tbl>
    <w:p w14:paraId="7711FF35" w14:textId="77777777" w:rsidR="00AD5D10" w:rsidRDefault="00AD5D10" w:rsidP="00A32612">
      <w:pPr>
        <w:spacing w:after="0" w:line="276" w:lineRule="auto"/>
        <w:ind w:left="317" w:right="0" w:hanging="11"/>
        <w:rPr>
          <w:rFonts w:ascii="Arial" w:hAnsi="Arial" w:cs="Arial"/>
          <w:sz w:val="24"/>
          <w:szCs w:val="24"/>
        </w:rPr>
      </w:pPr>
    </w:p>
    <w:p w14:paraId="13ADAC39" w14:textId="77777777" w:rsidR="00AD5D10" w:rsidRDefault="00AD5D10" w:rsidP="00A32612">
      <w:pPr>
        <w:spacing w:after="0" w:line="276" w:lineRule="auto"/>
        <w:ind w:left="317" w:right="0" w:hanging="11"/>
        <w:rPr>
          <w:rFonts w:ascii="Arial" w:hAnsi="Arial" w:cs="Arial"/>
          <w:sz w:val="24"/>
          <w:szCs w:val="24"/>
        </w:rPr>
      </w:pPr>
    </w:p>
    <w:p w14:paraId="17071DE1" w14:textId="77777777" w:rsidR="00AD5D10" w:rsidRDefault="00AD5D10"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58"/>
        <w:tblW w:w="6360" w:type="dxa"/>
        <w:tblLayout w:type="fixed"/>
        <w:tblLook w:val="04A0" w:firstRow="1" w:lastRow="0" w:firstColumn="1" w:lastColumn="0" w:noHBand="0" w:noVBand="1"/>
      </w:tblPr>
      <w:tblGrid>
        <w:gridCol w:w="4366"/>
        <w:gridCol w:w="1994"/>
      </w:tblGrid>
      <w:tr w:rsidR="00CA274A" w14:paraId="7351568B" w14:textId="77777777" w:rsidTr="00CA274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08E54B" w14:textId="77777777" w:rsidR="00CA274A" w:rsidRDefault="00CA274A"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OBRAS PROPIETARIO/A</w:t>
            </w:r>
          </w:p>
        </w:tc>
      </w:tr>
      <w:tr w:rsidR="00CA274A" w14:paraId="05C22B0A" w14:textId="77777777" w:rsidTr="00CA274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2720CB5" w14:textId="77777777" w:rsidR="00CA274A" w:rsidRDefault="00CA274A"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5E391F" w14:textId="77777777" w:rsidR="00CA274A" w:rsidRDefault="00CA274A"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CA274A" w14:paraId="4608A793" w14:textId="77777777" w:rsidTr="00CA274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04F9CAC5" w14:textId="77777777" w:rsidR="00CA274A" w:rsidRDefault="00CA274A" w:rsidP="00CA274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OLIVIA LÓPEZ GONZÁLEZ</w:t>
            </w:r>
          </w:p>
        </w:tc>
        <w:tc>
          <w:tcPr>
            <w:tcW w:w="1994" w:type="dxa"/>
            <w:tcBorders>
              <w:top w:val="single" w:sz="4" w:space="0" w:color="auto"/>
              <w:left w:val="single" w:sz="4" w:space="0" w:color="auto"/>
              <w:bottom w:val="single" w:sz="4" w:space="0" w:color="auto"/>
              <w:right w:val="single" w:sz="4" w:space="0" w:color="auto"/>
            </w:tcBorders>
          </w:tcPr>
          <w:p w14:paraId="7DE49A84" w14:textId="77777777" w:rsidR="00CA274A" w:rsidRDefault="00CA274A" w:rsidP="00CA274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465</w:t>
            </w:r>
          </w:p>
        </w:tc>
      </w:tr>
      <w:tr w:rsidR="00CA274A" w14:paraId="1118D5FD" w14:textId="77777777" w:rsidTr="00CA274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5511825A" w14:textId="77777777" w:rsidR="00CA274A" w:rsidRDefault="00CA274A" w:rsidP="00CA274A">
            <w:pPr>
              <w:widowControl w:val="0"/>
              <w:spacing w:after="0" w:line="276" w:lineRule="auto"/>
              <w:ind w:left="0" w:firstLine="0"/>
              <w:jc w:val="left"/>
              <w:rPr>
                <w:rFonts w:ascii="Arial" w:hAnsi="Arial" w:cs="Arial"/>
                <w:sz w:val="20"/>
                <w:szCs w:val="20"/>
              </w:rPr>
            </w:pPr>
            <w:r>
              <w:rPr>
                <w:rFonts w:ascii="Arial" w:hAnsi="Arial" w:cs="Arial"/>
                <w:sz w:val="20"/>
                <w:szCs w:val="20"/>
              </w:rPr>
              <w:t>ROSALINDA GONZÁLEZ GONZÁLEZ</w:t>
            </w:r>
          </w:p>
        </w:tc>
        <w:tc>
          <w:tcPr>
            <w:tcW w:w="1994" w:type="dxa"/>
            <w:tcBorders>
              <w:top w:val="single" w:sz="4" w:space="0" w:color="auto"/>
              <w:left w:val="single" w:sz="4" w:space="0" w:color="auto"/>
              <w:bottom w:val="single" w:sz="4" w:space="0" w:color="auto"/>
              <w:right w:val="single" w:sz="4" w:space="0" w:color="auto"/>
            </w:tcBorders>
          </w:tcPr>
          <w:p w14:paraId="1BC28945" w14:textId="77777777" w:rsidR="00CA274A" w:rsidRDefault="00CA274A"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223</w:t>
            </w:r>
          </w:p>
        </w:tc>
      </w:tr>
      <w:tr w:rsidR="00CA274A" w14:paraId="3D01D2C1" w14:textId="77777777" w:rsidTr="00CA274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00D60E0D" w14:textId="77777777" w:rsidR="00CA274A" w:rsidRDefault="00CA274A" w:rsidP="00CA274A">
            <w:pPr>
              <w:widowControl w:val="0"/>
              <w:spacing w:after="0" w:line="276" w:lineRule="auto"/>
              <w:ind w:left="0" w:right="0" w:firstLine="0"/>
              <w:jc w:val="left"/>
              <w:rPr>
                <w:rFonts w:ascii="Arial" w:hAnsi="Arial" w:cs="Arial"/>
                <w:sz w:val="20"/>
                <w:szCs w:val="20"/>
              </w:rPr>
            </w:pPr>
            <w:r>
              <w:rPr>
                <w:rFonts w:ascii="Arial" w:hAnsi="Arial" w:cs="Arial"/>
                <w:sz w:val="20"/>
                <w:szCs w:val="20"/>
              </w:rPr>
              <w:t>MARBELI JIMÉNEZ ZÁRATE</w:t>
            </w:r>
          </w:p>
        </w:tc>
        <w:tc>
          <w:tcPr>
            <w:tcW w:w="1994" w:type="dxa"/>
            <w:tcBorders>
              <w:top w:val="single" w:sz="4" w:space="0" w:color="auto"/>
              <w:left w:val="single" w:sz="4" w:space="0" w:color="auto"/>
              <w:bottom w:val="single" w:sz="4" w:space="0" w:color="auto"/>
              <w:right w:val="single" w:sz="4" w:space="0" w:color="auto"/>
            </w:tcBorders>
          </w:tcPr>
          <w:p w14:paraId="2EE5B29C" w14:textId="77777777" w:rsidR="00CA274A" w:rsidRDefault="00CA274A"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130</w:t>
            </w:r>
          </w:p>
        </w:tc>
      </w:tr>
    </w:tbl>
    <w:p w14:paraId="5A05EECB" w14:textId="77777777" w:rsidR="00AD5D10" w:rsidRDefault="00AD5D10" w:rsidP="00A32612">
      <w:pPr>
        <w:spacing w:after="0" w:line="276" w:lineRule="auto"/>
        <w:ind w:left="317" w:right="0" w:hanging="11"/>
        <w:rPr>
          <w:rFonts w:ascii="Arial" w:hAnsi="Arial" w:cs="Arial"/>
          <w:sz w:val="24"/>
          <w:szCs w:val="24"/>
        </w:rPr>
      </w:pPr>
    </w:p>
    <w:p w14:paraId="099C4277" w14:textId="77777777" w:rsidR="00AD5D10" w:rsidRDefault="00AD5D10" w:rsidP="00A32612">
      <w:pPr>
        <w:spacing w:after="0" w:line="276" w:lineRule="auto"/>
        <w:ind w:left="317" w:right="0" w:hanging="11"/>
        <w:rPr>
          <w:rFonts w:ascii="Arial" w:hAnsi="Arial" w:cs="Arial"/>
          <w:sz w:val="24"/>
          <w:szCs w:val="24"/>
        </w:rPr>
      </w:pPr>
    </w:p>
    <w:p w14:paraId="268DEC43" w14:textId="77777777" w:rsidR="00AD5D10" w:rsidRDefault="00AD5D10" w:rsidP="00A32612">
      <w:pPr>
        <w:spacing w:after="0" w:line="276" w:lineRule="auto"/>
        <w:ind w:left="317" w:right="0" w:hanging="11"/>
        <w:rPr>
          <w:rFonts w:ascii="Arial" w:hAnsi="Arial" w:cs="Arial"/>
          <w:sz w:val="24"/>
          <w:szCs w:val="24"/>
        </w:rPr>
      </w:pPr>
    </w:p>
    <w:p w14:paraId="73B9B200" w14:textId="77777777" w:rsidR="00AD5D10" w:rsidRDefault="00AD5D10" w:rsidP="00A32612">
      <w:pPr>
        <w:spacing w:after="0" w:line="276" w:lineRule="auto"/>
        <w:ind w:left="317" w:right="0" w:hanging="11"/>
        <w:rPr>
          <w:rFonts w:ascii="Arial" w:hAnsi="Arial" w:cs="Arial"/>
          <w:sz w:val="24"/>
          <w:szCs w:val="24"/>
        </w:rPr>
      </w:pPr>
    </w:p>
    <w:p w14:paraId="0FEB803B" w14:textId="77777777" w:rsidR="000A4EED" w:rsidRDefault="000A4EED"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page" w:tblpX="2971" w:tblpY="1889"/>
        <w:tblW w:w="6360" w:type="dxa"/>
        <w:tblLayout w:type="fixed"/>
        <w:tblLook w:val="04A0" w:firstRow="1" w:lastRow="0" w:firstColumn="1" w:lastColumn="0" w:noHBand="0" w:noVBand="1"/>
      </w:tblPr>
      <w:tblGrid>
        <w:gridCol w:w="4366"/>
        <w:gridCol w:w="1994"/>
      </w:tblGrid>
      <w:tr w:rsidR="000A4EED" w14:paraId="387A104A" w14:textId="77777777" w:rsidTr="00CA274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0D54C6" w14:textId="76007447" w:rsidR="000A4EED" w:rsidRDefault="000A4EED"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w:t>
            </w:r>
            <w:r w:rsidR="00372D51">
              <w:rPr>
                <w:rFonts w:ascii="Arial" w:hAnsi="Arial" w:cs="Arial"/>
                <w:b/>
                <w:bCs/>
                <w:sz w:val="20"/>
                <w:szCs w:val="20"/>
              </w:rPr>
              <w:t>EDUCACIÓN PROPIETARIO/A</w:t>
            </w:r>
          </w:p>
        </w:tc>
      </w:tr>
      <w:tr w:rsidR="000A4EED" w14:paraId="307F9617" w14:textId="77777777" w:rsidTr="00CA274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CFB0FD" w14:textId="77777777" w:rsidR="000A4EED" w:rsidRDefault="000A4EED"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3C5A609" w14:textId="77777777" w:rsidR="000A4EED" w:rsidRDefault="000A4EED"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0A4EED" w14:paraId="3B1459EC" w14:textId="77777777" w:rsidTr="00CA274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29ADBCA2" w14:textId="72AA15E5" w:rsidR="000A4EED" w:rsidRDefault="000A4EED" w:rsidP="00CA274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ADRI</w:t>
            </w:r>
            <w:r w:rsidR="00FC2DB7">
              <w:rPr>
                <w:rFonts w:ascii="Arial" w:hAnsi="Arial" w:cs="Arial"/>
                <w:b/>
                <w:bCs/>
                <w:sz w:val="20"/>
                <w:szCs w:val="20"/>
              </w:rPr>
              <w:t>Á</w:t>
            </w:r>
            <w:r>
              <w:rPr>
                <w:rFonts w:ascii="Arial" w:hAnsi="Arial" w:cs="Arial"/>
                <w:b/>
                <w:bCs/>
                <w:sz w:val="20"/>
                <w:szCs w:val="20"/>
              </w:rPr>
              <w:t>N JACINTO CRUZ</w:t>
            </w:r>
          </w:p>
        </w:tc>
        <w:tc>
          <w:tcPr>
            <w:tcW w:w="1994" w:type="dxa"/>
            <w:tcBorders>
              <w:top w:val="single" w:sz="4" w:space="0" w:color="auto"/>
              <w:left w:val="single" w:sz="4" w:space="0" w:color="auto"/>
              <w:bottom w:val="single" w:sz="4" w:space="0" w:color="auto"/>
              <w:right w:val="single" w:sz="4" w:space="0" w:color="auto"/>
            </w:tcBorders>
          </w:tcPr>
          <w:p w14:paraId="092A693F" w14:textId="23F58536" w:rsidR="000A4EED" w:rsidRDefault="000A4EED" w:rsidP="00CA274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381</w:t>
            </w:r>
          </w:p>
        </w:tc>
      </w:tr>
      <w:tr w:rsidR="000A4EED" w14:paraId="036B8F3B" w14:textId="77777777" w:rsidTr="00CA274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16CA89E1" w14:textId="01125053" w:rsidR="000A4EED" w:rsidRDefault="000A4EED" w:rsidP="00CA274A">
            <w:pPr>
              <w:widowControl w:val="0"/>
              <w:spacing w:after="0" w:line="276" w:lineRule="auto"/>
              <w:ind w:left="0" w:firstLine="0"/>
              <w:jc w:val="left"/>
              <w:rPr>
                <w:rFonts w:ascii="Arial" w:hAnsi="Arial" w:cs="Arial"/>
                <w:sz w:val="20"/>
                <w:szCs w:val="20"/>
              </w:rPr>
            </w:pPr>
            <w:r>
              <w:rPr>
                <w:rFonts w:ascii="Arial" w:hAnsi="Arial" w:cs="Arial"/>
                <w:sz w:val="20"/>
                <w:szCs w:val="20"/>
              </w:rPr>
              <w:t>GIL ARMANDO LARA BANTE</w:t>
            </w:r>
          </w:p>
        </w:tc>
        <w:tc>
          <w:tcPr>
            <w:tcW w:w="1994" w:type="dxa"/>
            <w:tcBorders>
              <w:top w:val="single" w:sz="4" w:space="0" w:color="auto"/>
              <w:left w:val="single" w:sz="4" w:space="0" w:color="auto"/>
              <w:bottom w:val="single" w:sz="4" w:space="0" w:color="auto"/>
              <w:right w:val="single" w:sz="4" w:space="0" w:color="auto"/>
            </w:tcBorders>
          </w:tcPr>
          <w:p w14:paraId="731839BA" w14:textId="6EF8903A" w:rsidR="000A4EED" w:rsidRDefault="000A4EED"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248</w:t>
            </w:r>
          </w:p>
        </w:tc>
      </w:tr>
      <w:tr w:rsidR="000A4EED" w14:paraId="54EB0E5A" w14:textId="77777777" w:rsidTr="00CA274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50628B3F" w14:textId="3091B43F" w:rsidR="000A4EED" w:rsidRDefault="000A4EED" w:rsidP="00CA274A">
            <w:pPr>
              <w:widowControl w:val="0"/>
              <w:spacing w:after="0" w:line="276" w:lineRule="auto"/>
              <w:ind w:left="0" w:right="0" w:firstLine="0"/>
              <w:jc w:val="left"/>
              <w:rPr>
                <w:rFonts w:ascii="Arial" w:hAnsi="Arial" w:cs="Arial"/>
                <w:sz w:val="20"/>
                <w:szCs w:val="20"/>
              </w:rPr>
            </w:pPr>
            <w:r>
              <w:rPr>
                <w:rFonts w:ascii="Arial" w:hAnsi="Arial" w:cs="Arial"/>
                <w:sz w:val="20"/>
                <w:szCs w:val="20"/>
              </w:rPr>
              <w:t>BENJAMÍN CRUZ HERNÁNDEZ</w:t>
            </w:r>
          </w:p>
        </w:tc>
        <w:tc>
          <w:tcPr>
            <w:tcW w:w="1994" w:type="dxa"/>
            <w:tcBorders>
              <w:top w:val="single" w:sz="4" w:space="0" w:color="auto"/>
              <w:left w:val="single" w:sz="4" w:space="0" w:color="auto"/>
              <w:bottom w:val="single" w:sz="4" w:space="0" w:color="auto"/>
              <w:right w:val="single" w:sz="4" w:space="0" w:color="auto"/>
            </w:tcBorders>
          </w:tcPr>
          <w:p w14:paraId="6F84CE4B" w14:textId="236CA2AF" w:rsidR="000A4EED" w:rsidRDefault="000A4EED"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138</w:t>
            </w:r>
          </w:p>
        </w:tc>
      </w:tr>
    </w:tbl>
    <w:tbl>
      <w:tblPr>
        <w:tblStyle w:val="TableGrid0"/>
        <w:tblpPr w:leftFromText="141" w:rightFromText="141" w:vertAnchor="text" w:horzAnchor="margin" w:tblpXSpec="center" w:tblpY="21"/>
        <w:tblW w:w="6360" w:type="dxa"/>
        <w:tblLayout w:type="fixed"/>
        <w:tblLook w:val="04A0" w:firstRow="1" w:lastRow="0" w:firstColumn="1" w:lastColumn="0" w:noHBand="0" w:noVBand="1"/>
      </w:tblPr>
      <w:tblGrid>
        <w:gridCol w:w="4366"/>
        <w:gridCol w:w="1994"/>
      </w:tblGrid>
      <w:tr w:rsidR="00CA274A" w14:paraId="48D95735" w14:textId="77777777" w:rsidTr="00CA274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EC5E46F" w14:textId="77777777" w:rsidR="00CA274A" w:rsidRDefault="00CA274A"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SALUD PROPIETARIO/A</w:t>
            </w:r>
          </w:p>
        </w:tc>
      </w:tr>
      <w:tr w:rsidR="00CA274A" w14:paraId="49B00F7B" w14:textId="77777777" w:rsidTr="00CA274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F360C6" w14:textId="77777777" w:rsidR="00CA274A" w:rsidRDefault="00CA274A"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7D46193" w14:textId="77777777" w:rsidR="00CA274A" w:rsidRDefault="00CA274A"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CA274A" w14:paraId="299E8ADF" w14:textId="77777777" w:rsidTr="00CA274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024EBBAD" w14:textId="77777777" w:rsidR="00CA274A" w:rsidRDefault="00CA274A" w:rsidP="00CA274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KEILA MENDOZA LÓPEZ</w:t>
            </w:r>
          </w:p>
        </w:tc>
        <w:tc>
          <w:tcPr>
            <w:tcW w:w="1994" w:type="dxa"/>
            <w:tcBorders>
              <w:top w:val="single" w:sz="4" w:space="0" w:color="auto"/>
              <w:left w:val="single" w:sz="4" w:space="0" w:color="auto"/>
              <w:bottom w:val="single" w:sz="4" w:space="0" w:color="auto"/>
              <w:right w:val="single" w:sz="4" w:space="0" w:color="auto"/>
            </w:tcBorders>
          </w:tcPr>
          <w:p w14:paraId="21829518" w14:textId="77777777" w:rsidR="00CA274A" w:rsidRDefault="00CA274A" w:rsidP="00CA274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442</w:t>
            </w:r>
          </w:p>
        </w:tc>
      </w:tr>
      <w:tr w:rsidR="00CA274A" w14:paraId="1C477A4F" w14:textId="77777777" w:rsidTr="00CA274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42424CA0" w14:textId="77777777" w:rsidR="00CA274A" w:rsidRDefault="00CA274A" w:rsidP="00CA274A">
            <w:pPr>
              <w:widowControl w:val="0"/>
              <w:spacing w:after="0" w:line="276" w:lineRule="auto"/>
              <w:ind w:left="0" w:firstLine="0"/>
              <w:jc w:val="left"/>
              <w:rPr>
                <w:rFonts w:ascii="Arial" w:hAnsi="Arial" w:cs="Arial"/>
                <w:sz w:val="20"/>
                <w:szCs w:val="20"/>
              </w:rPr>
            </w:pPr>
            <w:r>
              <w:rPr>
                <w:rFonts w:ascii="Arial" w:hAnsi="Arial" w:cs="Arial"/>
                <w:sz w:val="20"/>
                <w:szCs w:val="20"/>
              </w:rPr>
              <w:t>ISABEL ZÁRATE HERNÁNDEZ</w:t>
            </w:r>
          </w:p>
        </w:tc>
        <w:tc>
          <w:tcPr>
            <w:tcW w:w="1994" w:type="dxa"/>
            <w:tcBorders>
              <w:top w:val="single" w:sz="4" w:space="0" w:color="auto"/>
              <w:left w:val="single" w:sz="4" w:space="0" w:color="auto"/>
              <w:bottom w:val="single" w:sz="4" w:space="0" w:color="auto"/>
              <w:right w:val="single" w:sz="4" w:space="0" w:color="auto"/>
            </w:tcBorders>
          </w:tcPr>
          <w:p w14:paraId="04827823" w14:textId="77777777" w:rsidR="00CA274A" w:rsidRDefault="00CA274A"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283</w:t>
            </w:r>
          </w:p>
        </w:tc>
      </w:tr>
      <w:tr w:rsidR="00CA274A" w14:paraId="3EB9CBA5" w14:textId="77777777" w:rsidTr="00CA274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7D2BE6E3" w14:textId="77777777" w:rsidR="00CA274A" w:rsidRDefault="00CA274A" w:rsidP="00CA274A">
            <w:pPr>
              <w:widowControl w:val="0"/>
              <w:spacing w:after="0" w:line="276" w:lineRule="auto"/>
              <w:ind w:left="0" w:right="0" w:firstLine="0"/>
              <w:jc w:val="left"/>
              <w:rPr>
                <w:rFonts w:ascii="Arial" w:hAnsi="Arial" w:cs="Arial"/>
                <w:sz w:val="20"/>
                <w:szCs w:val="20"/>
              </w:rPr>
            </w:pPr>
            <w:r>
              <w:rPr>
                <w:rFonts w:ascii="Arial" w:hAnsi="Arial" w:cs="Arial"/>
                <w:sz w:val="20"/>
                <w:szCs w:val="20"/>
              </w:rPr>
              <w:t>IROCEMA ARBONA LÓPEZ</w:t>
            </w:r>
          </w:p>
        </w:tc>
        <w:tc>
          <w:tcPr>
            <w:tcW w:w="1994" w:type="dxa"/>
            <w:tcBorders>
              <w:top w:val="single" w:sz="4" w:space="0" w:color="auto"/>
              <w:left w:val="single" w:sz="4" w:space="0" w:color="auto"/>
              <w:bottom w:val="single" w:sz="4" w:space="0" w:color="auto"/>
              <w:right w:val="single" w:sz="4" w:space="0" w:color="auto"/>
            </w:tcBorders>
          </w:tcPr>
          <w:p w14:paraId="18458987" w14:textId="77777777" w:rsidR="00CA274A" w:rsidRDefault="00CA274A"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124</w:t>
            </w:r>
          </w:p>
        </w:tc>
      </w:tr>
    </w:tbl>
    <w:p w14:paraId="066D0FE9" w14:textId="77777777" w:rsidR="000A4EED" w:rsidRDefault="000A4EED" w:rsidP="00A32612">
      <w:pPr>
        <w:spacing w:after="0" w:line="276" w:lineRule="auto"/>
        <w:ind w:left="317" w:right="0" w:hanging="11"/>
        <w:rPr>
          <w:rFonts w:ascii="Arial" w:hAnsi="Arial" w:cs="Arial"/>
          <w:sz w:val="24"/>
          <w:szCs w:val="24"/>
        </w:rPr>
      </w:pPr>
    </w:p>
    <w:p w14:paraId="4CFBAA24" w14:textId="77777777" w:rsidR="000A4EED" w:rsidRDefault="000A4EED" w:rsidP="00A32612">
      <w:pPr>
        <w:spacing w:after="0" w:line="276" w:lineRule="auto"/>
        <w:ind w:left="317" w:right="0" w:hanging="11"/>
        <w:rPr>
          <w:rFonts w:ascii="Arial" w:hAnsi="Arial" w:cs="Arial"/>
          <w:sz w:val="24"/>
          <w:szCs w:val="24"/>
        </w:rPr>
      </w:pPr>
    </w:p>
    <w:p w14:paraId="4D4C0732" w14:textId="77777777" w:rsidR="000A4EED" w:rsidRDefault="000A4EED" w:rsidP="00A32612">
      <w:pPr>
        <w:spacing w:after="0" w:line="276" w:lineRule="auto"/>
        <w:ind w:left="317" w:right="0" w:hanging="11"/>
        <w:rPr>
          <w:rFonts w:ascii="Arial" w:hAnsi="Arial" w:cs="Arial"/>
          <w:sz w:val="24"/>
          <w:szCs w:val="24"/>
        </w:rPr>
      </w:pPr>
    </w:p>
    <w:p w14:paraId="0071B9A5" w14:textId="77777777" w:rsidR="000A4EED" w:rsidRDefault="000A4EED" w:rsidP="00A32612">
      <w:pPr>
        <w:spacing w:after="0" w:line="276" w:lineRule="auto"/>
        <w:ind w:left="317" w:right="0" w:hanging="11"/>
        <w:rPr>
          <w:rFonts w:ascii="Arial" w:hAnsi="Arial" w:cs="Arial"/>
          <w:sz w:val="24"/>
          <w:szCs w:val="24"/>
        </w:rPr>
      </w:pPr>
    </w:p>
    <w:p w14:paraId="5A97C1FE" w14:textId="77777777" w:rsidR="000A4EED" w:rsidRDefault="000A4EED" w:rsidP="00A32612">
      <w:pPr>
        <w:spacing w:after="0" w:line="276" w:lineRule="auto"/>
        <w:ind w:left="317" w:right="0" w:hanging="11"/>
        <w:rPr>
          <w:rFonts w:ascii="Arial" w:hAnsi="Arial" w:cs="Arial"/>
          <w:sz w:val="24"/>
          <w:szCs w:val="24"/>
        </w:rPr>
      </w:pPr>
    </w:p>
    <w:p w14:paraId="3794A6CA" w14:textId="4845AEB1" w:rsidR="000A4EED" w:rsidRDefault="000A4EED" w:rsidP="00A32612">
      <w:pPr>
        <w:spacing w:after="0" w:line="276" w:lineRule="auto"/>
        <w:ind w:left="317" w:right="0" w:hanging="11"/>
        <w:rPr>
          <w:rFonts w:ascii="Arial" w:hAnsi="Arial" w:cs="Arial"/>
          <w:sz w:val="24"/>
          <w:szCs w:val="24"/>
        </w:rPr>
      </w:pPr>
    </w:p>
    <w:p w14:paraId="6EB30429" w14:textId="77777777" w:rsidR="00FC2DB7" w:rsidRDefault="00FC2DB7"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1613"/>
        <w:tblW w:w="6374" w:type="dxa"/>
        <w:tblLayout w:type="fixed"/>
        <w:tblLook w:val="04A0" w:firstRow="1" w:lastRow="0" w:firstColumn="1" w:lastColumn="0" w:noHBand="0" w:noVBand="1"/>
      </w:tblPr>
      <w:tblGrid>
        <w:gridCol w:w="4229"/>
        <w:gridCol w:w="2145"/>
      </w:tblGrid>
      <w:tr w:rsidR="00B45B1C" w14:paraId="66C74046" w14:textId="77777777" w:rsidTr="00CA274A">
        <w:tc>
          <w:tcPr>
            <w:tcW w:w="63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6E412C" w14:textId="77777777" w:rsidR="00B45B1C" w:rsidRDefault="00B45B1C"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ECOLOGÍA PROPIETARIO/A</w:t>
            </w:r>
          </w:p>
        </w:tc>
      </w:tr>
      <w:tr w:rsidR="00B45B1C" w14:paraId="66938D70" w14:textId="77777777" w:rsidTr="00CA274A">
        <w:tc>
          <w:tcPr>
            <w:tcW w:w="422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F9B10C" w14:textId="77777777" w:rsidR="00B45B1C" w:rsidRDefault="00B45B1C"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214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09D73F" w14:textId="77777777" w:rsidR="00B45B1C" w:rsidRDefault="00B45B1C"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B45B1C" w14:paraId="5119FD97" w14:textId="77777777" w:rsidTr="00CA274A">
        <w:trPr>
          <w:trHeight w:val="287"/>
        </w:trPr>
        <w:tc>
          <w:tcPr>
            <w:tcW w:w="4229" w:type="dxa"/>
            <w:tcBorders>
              <w:top w:val="single" w:sz="4" w:space="0" w:color="auto"/>
              <w:left w:val="single" w:sz="4" w:space="0" w:color="auto"/>
              <w:bottom w:val="single" w:sz="4" w:space="0" w:color="auto"/>
              <w:right w:val="single" w:sz="4" w:space="0" w:color="auto"/>
            </w:tcBorders>
            <w:vAlign w:val="center"/>
          </w:tcPr>
          <w:p w14:paraId="45A5DDC6" w14:textId="77777777" w:rsidR="00B45B1C" w:rsidRDefault="00B45B1C" w:rsidP="00CA274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DAVID GARCÍA LÓPEZ</w:t>
            </w:r>
          </w:p>
        </w:tc>
        <w:tc>
          <w:tcPr>
            <w:tcW w:w="2145" w:type="dxa"/>
            <w:tcBorders>
              <w:top w:val="single" w:sz="4" w:space="0" w:color="auto"/>
              <w:left w:val="single" w:sz="4" w:space="0" w:color="auto"/>
              <w:bottom w:val="single" w:sz="4" w:space="0" w:color="auto"/>
              <w:right w:val="single" w:sz="4" w:space="0" w:color="auto"/>
            </w:tcBorders>
          </w:tcPr>
          <w:p w14:paraId="0739D7D7" w14:textId="77777777" w:rsidR="00B45B1C" w:rsidRDefault="00B45B1C" w:rsidP="00CA274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405</w:t>
            </w:r>
          </w:p>
        </w:tc>
      </w:tr>
      <w:tr w:rsidR="00B45B1C" w14:paraId="1DDD2C41" w14:textId="77777777" w:rsidTr="00CA274A">
        <w:trPr>
          <w:trHeight w:val="70"/>
        </w:trPr>
        <w:tc>
          <w:tcPr>
            <w:tcW w:w="4229" w:type="dxa"/>
            <w:tcBorders>
              <w:top w:val="single" w:sz="4" w:space="0" w:color="auto"/>
              <w:left w:val="single" w:sz="4" w:space="0" w:color="auto"/>
              <w:bottom w:val="single" w:sz="4" w:space="0" w:color="auto"/>
              <w:right w:val="single" w:sz="4" w:space="0" w:color="auto"/>
            </w:tcBorders>
            <w:vAlign w:val="center"/>
          </w:tcPr>
          <w:p w14:paraId="6D226351" w14:textId="77777777" w:rsidR="00B45B1C" w:rsidRDefault="00B45B1C" w:rsidP="00CA274A">
            <w:pPr>
              <w:widowControl w:val="0"/>
              <w:spacing w:after="0" w:line="276" w:lineRule="auto"/>
              <w:ind w:left="0" w:firstLine="0"/>
              <w:jc w:val="left"/>
              <w:rPr>
                <w:rFonts w:ascii="Arial" w:hAnsi="Arial" w:cs="Arial"/>
                <w:sz w:val="20"/>
                <w:szCs w:val="20"/>
              </w:rPr>
            </w:pPr>
            <w:r>
              <w:rPr>
                <w:rFonts w:ascii="Arial" w:hAnsi="Arial" w:cs="Arial"/>
                <w:sz w:val="20"/>
                <w:szCs w:val="20"/>
              </w:rPr>
              <w:t>ADÁN ZÁRATE JACINTO</w:t>
            </w:r>
          </w:p>
        </w:tc>
        <w:tc>
          <w:tcPr>
            <w:tcW w:w="2145" w:type="dxa"/>
            <w:tcBorders>
              <w:top w:val="single" w:sz="4" w:space="0" w:color="auto"/>
              <w:left w:val="single" w:sz="4" w:space="0" w:color="auto"/>
              <w:bottom w:val="single" w:sz="4" w:space="0" w:color="auto"/>
              <w:right w:val="single" w:sz="4" w:space="0" w:color="auto"/>
            </w:tcBorders>
          </w:tcPr>
          <w:p w14:paraId="5B4915FB" w14:textId="77777777" w:rsidR="00B45B1C" w:rsidRDefault="00B45B1C"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239</w:t>
            </w:r>
          </w:p>
        </w:tc>
      </w:tr>
      <w:tr w:rsidR="00B45B1C" w14:paraId="35B1FA77" w14:textId="77777777" w:rsidTr="00CA274A">
        <w:trPr>
          <w:trHeight w:val="300"/>
        </w:trPr>
        <w:tc>
          <w:tcPr>
            <w:tcW w:w="4229" w:type="dxa"/>
            <w:tcBorders>
              <w:top w:val="single" w:sz="4" w:space="0" w:color="auto"/>
              <w:left w:val="single" w:sz="4" w:space="0" w:color="auto"/>
              <w:bottom w:val="single" w:sz="4" w:space="0" w:color="auto"/>
              <w:right w:val="single" w:sz="4" w:space="0" w:color="auto"/>
            </w:tcBorders>
            <w:vAlign w:val="center"/>
          </w:tcPr>
          <w:p w14:paraId="48F78CEF" w14:textId="77777777" w:rsidR="00B45B1C" w:rsidRDefault="00B45B1C" w:rsidP="00CA274A">
            <w:pPr>
              <w:widowControl w:val="0"/>
              <w:spacing w:after="0" w:line="276" w:lineRule="auto"/>
              <w:ind w:left="0" w:right="0" w:firstLine="0"/>
              <w:jc w:val="left"/>
              <w:rPr>
                <w:rFonts w:ascii="Arial" w:hAnsi="Arial" w:cs="Arial"/>
                <w:sz w:val="20"/>
                <w:szCs w:val="20"/>
              </w:rPr>
            </w:pPr>
            <w:r>
              <w:rPr>
                <w:rFonts w:ascii="Arial" w:hAnsi="Arial" w:cs="Arial"/>
                <w:sz w:val="20"/>
                <w:szCs w:val="20"/>
              </w:rPr>
              <w:t>DELFINO ZÁRATE LÓPEZ</w:t>
            </w:r>
          </w:p>
        </w:tc>
        <w:tc>
          <w:tcPr>
            <w:tcW w:w="2145" w:type="dxa"/>
            <w:tcBorders>
              <w:top w:val="single" w:sz="4" w:space="0" w:color="auto"/>
              <w:left w:val="single" w:sz="4" w:space="0" w:color="auto"/>
              <w:bottom w:val="single" w:sz="4" w:space="0" w:color="auto"/>
              <w:right w:val="single" w:sz="4" w:space="0" w:color="auto"/>
            </w:tcBorders>
          </w:tcPr>
          <w:p w14:paraId="5BE68610" w14:textId="77777777" w:rsidR="00B45B1C" w:rsidRDefault="00B45B1C"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138</w:t>
            </w:r>
          </w:p>
        </w:tc>
      </w:tr>
    </w:tbl>
    <w:p w14:paraId="1B5C03DE" w14:textId="05C274AA" w:rsidR="000A4EED" w:rsidRDefault="000A4EED" w:rsidP="00A32612">
      <w:pPr>
        <w:spacing w:after="0" w:line="276" w:lineRule="auto"/>
        <w:ind w:left="317" w:right="0" w:hanging="11"/>
        <w:rPr>
          <w:rFonts w:ascii="Arial" w:hAnsi="Arial" w:cs="Arial"/>
          <w:sz w:val="24"/>
          <w:szCs w:val="24"/>
        </w:rPr>
      </w:pPr>
    </w:p>
    <w:p w14:paraId="100256A2" w14:textId="44C23328" w:rsidR="000A4EED" w:rsidRDefault="000A4EED" w:rsidP="00A32612">
      <w:pPr>
        <w:spacing w:after="0" w:line="276" w:lineRule="auto"/>
        <w:ind w:left="317" w:right="0" w:hanging="11"/>
        <w:rPr>
          <w:rFonts w:ascii="Arial" w:hAnsi="Arial" w:cs="Arial"/>
          <w:sz w:val="24"/>
          <w:szCs w:val="24"/>
        </w:rPr>
      </w:pPr>
    </w:p>
    <w:p w14:paraId="6931691C" w14:textId="279A405F" w:rsidR="000A4EED" w:rsidRDefault="000A4EED" w:rsidP="00A32612">
      <w:pPr>
        <w:spacing w:after="0" w:line="276" w:lineRule="auto"/>
        <w:ind w:left="317" w:right="0" w:hanging="11"/>
        <w:rPr>
          <w:rFonts w:ascii="Arial" w:hAnsi="Arial" w:cs="Arial"/>
          <w:sz w:val="24"/>
          <w:szCs w:val="24"/>
        </w:rPr>
      </w:pPr>
    </w:p>
    <w:p w14:paraId="63A4573F" w14:textId="32B40AD1" w:rsidR="000A4EED" w:rsidRDefault="000A4EED" w:rsidP="00A32612">
      <w:pPr>
        <w:spacing w:after="0" w:line="276" w:lineRule="auto"/>
        <w:ind w:left="317" w:right="0" w:hanging="11"/>
        <w:rPr>
          <w:rFonts w:ascii="Arial" w:hAnsi="Arial" w:cs="Arial"/>
          <w:sz w:val="24"/>
          <w:szCs w:val="24"/>
        </w:rPr>
      </w:pPr>
    </w:p>
    <w:p w14:paraId="400FC23A" w14:textId="379AFDCB" w:rsidR="000A4EED" w:rsidRDefault="000A4EED"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1946"/>
        <w:tblW w:w="6360" w:type="dxa"/>
        <w:tblLayout w:type="fixed"/>
        <w:tblLook w:val="04A0" w:firstRow="1" w:lastRow="0" w:firstColumn="1" w:lastColumn="0" w:noHBand="0" w:noVBand="1"/>
      </w:tblPr>
      <w:tblGrid>
        <w:gridCol w:w="4366"/>
        <w:gridCol w:w="1994"/>
      </w:tblGrid>
      <w:tr w:rsidR="00B45B1C" w14:paraId="67A7B9D6" w14:textId="77777777" w:rsidTr="00CA274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81DBB50" w14:textId="77777777" w:rsidR="00B45B1C" w:rsidRDefault="00B45B1C"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AGRICULTURA PROPIETARIO/A</w:t>
            </w:r>
          </w:p>
        </w:tc>
      </w:tr>
      <w:tr w:rsidR="00B45B1C" w14:paraId="4D772077" w14:textId="77777777" w:rsidTr="00CA274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91356A" w14:textId="77777777" w:rsidR="00B45B1C" w:rsidRDefault="00B45B1C"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5BAE1D9" w14:textId="77777777" w:rsidR="00B45B1C" w:rsidRDefault="00B45B1C"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B45B1C" w14:paraId="18F73304" w14:textId="77777777" w:rsidTr="00CA274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6E255EE0" w14:textId="77777777" w:rsidR="00B45B1C" w:rsidRDefault="00B45B1C" w:rsidP="00CA274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MIRAYDA ZÁRATE PÉREZ</w:t>
            </w:r>
          </w:p>
        </w:tc>
        <w:tc>
          <w:tcPr>
            <w:tcW w:w="1994" w:type="dxa"/>
            <w:tcBorders>
              <w:top w:val="single" w:sz="4" w:space="0" w:color="auto"/>
              <w:left w:val="single" w:sz="4" w:space="0" w:color="auto"/>
              <w:bottom w:val="single" w:sz="4" w:space="0" w:color="auto"/>
              <w:right w:val="single" w:sz="4" w:space="0" w:color="auto"/>
            </w:tcBorders>
          </w:tcPr>
          <w:p w14:paraId="2AB5BBED" w14:textId="77777777" w:rsidR="00B45B1C" w:rsidRDefault="00B45B1C" w:rsidP="00CA274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399</w:t>
            </w:r>
          </w:p>
        </w:tc>
      </w:tr>
      <w:tr w:rsidR="00B45B1C" w14:paraId="3BC8D622" w14:textId="77777777" w:rsidTr="00CA274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5E6CD19B" w14:textId="77777777" w:rsidR="00B45B1C" w:rsidRDefault="00B45B1C" w:rsidP="00CA274A">
            <w:pPr>
              <w:widowControl w:val="0"/>
              <w:spacing w:after="0" w:line="276" w:lineRule="auto"/>
              <w:ind w:left="0" w:firstLine="0"/>
              <w:jc w:val="left"/>
              <w:rPr>
                <w:rFonts w:ascii="Arial" w:hAnsi="Arial" w:cs="Arial"/>
                <w:sz w:val="20"/>
                <w:szCs w:val="20"/>
              </w:rPr>
            </w:pPr>
            <w:r>
              <w:rPr>
                <w:rFonts w:ascii="Arial" w:hAnsi="Arial" w:cs="Arial"/>
                <w:sz w:val="20"/>
                <w:szCs w:val="20"/>
              </w:rPr>
              <w:t>MARLENE ZÁRATE LÓPEZ</w:t>
            </w:r>
          </w:p>
        </w:tc>
        <w:tc>
          <w:tcPr>
            <w:tcW w:w="1994" w:type="dxa"/>
            <w:tcBorders>
              <w:top w:val="single" w:sz="4" w:space="0" w:color="auto"/>
              <w:left w:val="single" w:sz="4" w:space="0" w:color="auto"/>
              <w:bottom w:val="single" w:sz="4" w:space="0" w:color="auto"/>
              <w:right w:val="single" w:sz="4" w:space="0" w:color="auto"/>
            </w:tcBorders>
          </w:tcPr>
          <w:p w14:paraId="0FB20725" w14:textId="77777777" w:rsidR="00B45B1C" w:rsidRDefault="00B45B1C"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285</w:t>
            </w:r>
          </w:p>
        </w:tc>
      </w:tr>
      <w:tr w:rsidR="00B45B1C" w14:paraId="6920D63D" w14:textId="77777777" w:rsidTr="00CA274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22CB98F7" w14:textId="77777777" w:rsidR="00B45B1C" w:rsidRDefault="00B45B1C" w:rsidP="00CA274A">
            <w:pPr>
              <w:widowControl w:val="0"/>
              <w:spacing w:after="0" w:line="276" w:lineRule="auto"/>
              <w:ind w:left="0" w:right="0" w:firstLine="0"/>
              <w:jc w:val="left"/>
              <w:rPr>
                <w:rFonts w:ascii="Arial" w:hAnsi="Arial" w:cs="Arial"/>
                <w:sz w:val="20"/>
                <w:szCs w:val="20"/>
              </w:rPr>
            </w:pPr>
            <w:r>
              <w:rPr>
                <w:rFonts w:ascii="Arial" w:hAnsi="Arial" w:cs="Arial"/>
                <w:sz w:val="20"/>
                <w:szCs w:val="20"/>
              </w:rPr>
              <w:t>ELVIA GONZÁLEZ LÓPEZ</w:t>
            </w:r>
          </w:p>
        </w:tc>
        <w:tc>
          <w:tcPr>
            <w:tcW w:w="1994" w:type="dxa"/>
            <w:tcBorders>
              <w:top w:val="single" w:sz="4" w:space="0" w:color="auto"/>
              <w:left w:val="single" w:sz="4" w:space="0" w:color="auto"/>
              <w:bottom w:val="single" w:sz="4" w:space="0" w:color="auto"/>
              <w:right w:val="single" w:sz="4" w:space="0" w:color="auto"/>
            </w:tcBorders>
          </w:tcPr>
          <w:p w14:paraId="77B80190" w14:textId="77777777" w:rsidR="00B45B1C" w:rsidRDefault="00B45B1C"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116</w:t>
            </w:r>
          </w:p>
        </w:tc>
      </w:tr>
    </w:tbl>
    <w:p w14:paraId="50071C9A" w14:textId="3BE12134" w:rsidR="000A4EED" w:rsidRDefault="000A4EED" w:rsidP="00A32612">
      <w:pPr>
        <w:spacing w:after="0" w:line="276" w:lineRule="auto"/>
        <w:ind w:left="317" w:right="0" w:hanging="11"/>
        <w:rPr>
          <w:rFonts w:ascii="Arial" w:hAnsi="Arial" w:cs="Arial"/>
          <w:sz w:val="24"/>
          <w:szCs w:val="24"/>
        </w:rPr>
      </w:pPr>
    </w:p>
    <w:p w14:paraId="46C398E3" w14:textId="58CD23DD" w:rsidR="000A4EED" w:rsidRDefault="000A4EED" w:rsidP="00A32612">
      <w:pPr>
        <w:spacing w:after="0" w:line="276" w:lineRule="auto"/>
        <w:ind w:left="317" w:right="0" w:hanging="11"/>
        <w:rPr>
          <w:rFonts w:ascii="Arial" w:hAnsi="Arial" w:cs="Arial"/>
          <w:sz w:val="24"/>
          <w:szCs w:val="24"/>
        </w:rPr>
      </w:pPr>
    </w:p>
    <w:p w14:paraId="50E5C899" w14:textId="1A4D8454" w:rsidR="000A4EED" w:rsidRDefault="000A4EED" w:rsidP="00A32612">
      <w:pPr>
        <w:spacing w:after="0" w:line="276" w:lineRule="auto"/>
        <w:ind w:left="317" w:right="0" w:hanging="11"/>
        <w:rPr>
          <w:rFonts w:ascii="Arial" w:hAnsi="Arial" w:cs="Arial"/>
          <w:sz w:val="24"/>
          <w:szCs w:val="24"/>
        </w:rPr>
      </w:pPr>
    </w:p>
    <w:p w14:paraId="23BA56E3" w14:textId="3BF94EC0" w:rsidR="000A4EED" w:rsidRDefault="000A4EED" w:rsidP="00A32612">
      <w:pPr>
        <w:spacing w:after="0" w:line="276" w:lineRule="auto"/>
        <w:ind w:left="317" w:right="0" w:hanging="11"/>
        <w:rPr>
          <w:rFonts w:ascii="Arial" w:hAnsi="Arial" w:cs="Arial"/>
          <w:sz w:val="24"/>
          <w:szCs w:val="24"/>
        </w:rPr>
      </w:pPr>
    </w:p>
    <w:p w14:paraId="664F0240" w14:textId="00163DAD" w:rsidR="000A4EED" w:rsidRDefault="000A4EED" w:rsidP="0044007B">
      <w:pPr>
        <w:spacing w:after="0" w:line="276" w:lineRule="auto"/>
        <w:ind w:left="0" w:right="0" w:firstLine="0"/>
        <w:rPr>
          <w:rFonts w:ascii="Arial" w:hAnsi="Arial" w:cs="Arial"/>
          <w:sz w:val="24"/>
          <w:szCs w:val="24"/>
        </w:rPr>
      </w:pPr>
    </w:p>
    <w:tbl>
      <w:tblPr>
        <w:tblStyle w:val="TableGrid0"/>
        <w:tblpPr w:leftFromText="141" w:rightFromText="141" w:vertAnchor="text" w:horzAnchor="margin" w:tblpXSpec="center" w:tblpY="2234"/>
        <w:tblW w:w="6360" w:type="dxa"/>
        <w:tblLayout w:type="fixed"/>
        <w:tblLook w:val="04A0" w:firstRow="1" w:lastRow="0" w:firstColumn="1" w:lastColumn="0" w:noHBand="0" w:noVBand="1"/>
      </w:tblPr>
      <w:tblGrid>
        <w:gridCol w:w="4366"/>
        <w:gridCol w:w="1994"/>
      </w:tblGrid>
      <w:tr w:rsidR="00E272FB" w14:paraId="0F1C11A4" w14:textId="77777777" w:rsidTr="00CA274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167F3D" w14:textId="48593935" w:rsidR="00E272FB" w:rsidRDefault="00E272FB"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DEPORTES</w:t>
            </w:r>
            <w:r w:rsidR="00DC1511">
              <w:rPr>
                <w:rFonts w:ascii="Arial" w:hAnsi="Arial" w:cs="Arial"/>
                <w:b/>
                <w:bCs/>
                <w:sz w:val="20"/>
                <w:szCs w:val="20"/>
              </w:rPr>
              <w:t xml:space="preserve"> PROPIETARIO/A</w:t>
            </w:r>
          </w:p>
        </w:tc>
      </w:tr>
      <w:tr w:rsidR="00E272FB" w14:paraId="2A65A709" w14:textId="77777777" w:rsidTr="00CA274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DD892F" w14:textId="77777777" w:rsidR="00E272FB" w:rsidRDefault="00E272FB"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E4AA4A" w14:textId="77777777" w:rsidR="00E272FB" w:rsidRDefault="00E272FB" w:rsidP="00CA274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E272FB" w14:paraId="15C46196" w14:textId="77777777" w:rsidTr="00CA274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18C5C90E" w14:textId="2DC9528F" w:rsidR="00E272FB" w:rsidRDefault="00E272FB" w:rsidP="00CA274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ARMANDO LÓPEZ HERNÁNDEZ</w:t>
            </w:r>
          </w:p>
        </w:tc>
        <w:tc>
          <w:tcPr>
            <w:tcW w:w="1994" w:type="dxa"/>
            <w:tcBorders>
              <w:top w:val="single" w:sz="4" w:space="0" w:color="auto"/>
              <w:left w:val="single" w:sz="4" w:space="0" w:color="auto"/>
              <w:bottom w:val="single" w:sz="4" w:space="0" w:color="auto"/>
              <w:right w:val="single" w:sz="4" w:space="0" w:color="auto"/>
            </w:tcBorders>
          </w:tcPr>
          <w:p w14:paraId="76BEEE2E" w14:textId="4153721E" w:rsidR="00E272FB" w:rsidRDefault="00E272FB" w:rsidP="00CA274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430</w:t>
            </w:r>
          </w:p>
        </w:tc>
      </w:tr>
      <w:tr w:rsidR="00E272FB" w14:paraId="366FB438" w14:textId="77777777" w:rsidTr="00CA274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29E0692C" w14:textId="0BC78D71" w:rsidR="00E272FB" w:rsidRDefault="00E272FB" w:rsidP="00CA274A">
            <w:pPr>
              <w:widowControl w:val="0"/>
              <w:spacing w:after="0" w:line="276" w:lineRule="auto"/>
              <w:ind w:left="0" w:firstLine="0"/>
              <w:jc w:val="left"/>
              <w:rPr>
                <w:rFonts w:ascii="Arial" w:hAnsi="Arial" w:cs="Arial"/>
                <w:sz w:val="20"/>
                <w:szCs w:val="20"/>
              </w:rPr>
            </w:pPr>
            <w:r>
              <w:rPr>
                <w:rFonts w:ascii="Arial" w:hAnsi="Arial" w:cs="Arial"/>
                <w:sz w:val="20"/>
                <w:szCs w:val="20"/>
              </w:rPr>
              <w:t>AGREPINO JIMÉNEZ HERNÁNDEZ</w:t>
            </w:r>
          </w:p>
        </w:tc>
        <w:tc>
          <w:tcPr>
            <w:tcW w:w="1994" w:type="dxa"/>
            <w:tcBorders>
              <w:top w:val="single" w:sz="4" w:space="0" w:color="auto"/>
              <w:left w:val="single" w:sz="4" w:space="0" w:color="auto"/>
              <w:bottom w:val="single" w:sz="4" w:space="0" w:color="auto"/>
              <w:right w:val="single" w:sz="4" w:space="0" w:color="auto"/>
            </w:tcBorders>
          </w:tcPr>
          <w:p w14:paraId="212F80DF" w14:textId="6494FC79" w:rsidR="00E272FB" w:rsidRDefault="00E272FB"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290</w:t>
            </w:r>
          </w:p>
        </w:tc>
      </w:tr>
      <w:tr w:rsidR="00E272FB" w14:paraId="53A6D6EB" w14:textId="77777777" w:rsidTr="00CA274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76618D93" w14:textId="79E36E22" w:rsidR="00E272FB" w:rsidRDefault="00E272FB" w:rsidP="00CA274A">
            <w:pPr>
              <w:widowControl w:val="0"/>
              <w:spacing w:after="0" w:line="276" w:lineRule="auto"/>
              <w:ind w:left="0" w:right="0" w:firstLine="0"/>
              <w:jc w:val="left"/>
              <w:rPr>
                <w:rFonts w:ascii="Arial" w:hAnsi="Arial" w:cs="Arial"/>
                <w:sz w:val="20"/>
                <w:szCs w:val="20"/>
              </w:rPr>
            </w:pPr>
            <w:r>
              <w:rPr>
                <w:rFonts w:ascii="Arial" w:hAnsi="Arial" w:cs="Arial"/>
                <w:sz w:val="20"/>
                <w:szCs w:val="20"/>
              </w:rPr>
              <w:t>ANTONIO RÍOS LORENZO</w:t>
            </w:r>
          </w:p>
        </w:tc>
        <w:tc>
          <w:tcPr>
            <w:tcW w:w="1994" w:type="dxa"/>
            <w:tcBorders>
              <w:top w:val="single" w:sz="4" w:space="0" w:color="auto"/>
              <w:left w:val="single" w:sz="4" w:space="0" w:color="auto"/>
              <w:bottom w:val="single" w:sz="4" w:space="0" w:color="auto"/>
              <w:right w:val="single" w:sz="4" w:space="0" w:color="auto"/>
            </w:tcBorders>
          </w:tcPr>
          <w:p w14:paraId="17813A50" w14:textId="113DB1D9" w:rsidR="00E272FB" w:rsidRDefault="00E272FB" w:rsidP="00CA274A">
            <w:pPr>
              <w:widowControl w:val="0"/>
              <w:spacing w:after="0" w:line="276" w:lineRule="auto"/>
              <w:ind w:left="0" w:right="0" w:firstLine="0"/>
              <w:jc w:val="center"/>
              <w:rPr>
                <w:rFonts w:ascii="Arial" w:hAnsi="Arial" w:cs="Arial"/>
                <w:sz w:val="20"/>
                <w:szCs w:val="20"/>
              </w:rPr>
            </w:pPr>
            <w:r>
              <w:rPr>
                <w:rFonts w:ascii="Arial" w:hAnsi="Arial" w:cs="Arial"/>
                <w:sz w:val="20"/>
                <w:szCs w:val="20"/>
              </w:rPr>
              <w:t>118</w:t>
            </w:r>
          </w:p>
        </w:tc>
      </w:tr>
    </w:tbl>
    <w:p w14:paraId="7048C2F4" w14:textId="326BF1D2" w:rsidR="000A4EED" w:rsidRDefault="000A4EED" w:rsidP="00A32612">
      <w:pPr>
        <w:spacing w:after="0" w:line="276" w:lineRule="auto"/>
        <w:ind w:left="317" w:right="0" w:hanging="11"/>
        <w:rPr>
          <w:rFonts w:ascii="Arial" w:hAnsi="Arial" w:cs="Arial"/>
          <w:sz w:val="24"/>
          <w:szCs w:val="24"/>
        </w:rPr>
      </w:pPr>
    </w:p>
    <w:p w14:paraId="7228CB0B" w14:textId="22026952" w:rsidR="000A4EED" w:rsidRDefault="000A4EED" w:rsidP="00A32612">
      <w:pPr>
        <w:spacing w:after="0" w:line="276" w:lineRule="auto"/>
        <w:ind w:left="317" w:right="0" w:hanging="11"/>
        <w:rPr>
          <w:rFonts w:ascii="Arial" w:hAnsi="Arial" w:cs="Arial"/>
          <w:sz w:val="24"/>
          <w:szCs w:val="24"/>
        </w:rPr>
      </w:pPr>
    </w:p>
    <w:p w14:paraId="518F403C" w14:textId="7FA028A4" w:rsidR="000A4EED" w:rsidRDefault="000A4EED" w:rsidP="00A32612">
      <w:pPr>
        <w:spacing w:after="0" w:line="276" w:lineRule="auto"/>
        <w:ind w:left="317" w:right="0" w:hanging="11"/>
        <w:rPr>
          <w:rFonts w:ascii="Arial" w:hAnsi="Arial" w:cs="Arial"/>
          <w:sz w:val="24"/>
          <w:szCs w:val="24"/>
        </w:rPr>
      </w:pPr>
    </w:p>
    <w:p w14:paraId="3E441C88" w14:textId="5607581C" w:rsidR="000A4EED" w:rsidRDefault="000A4EED" w:rsidP="00A32612">
      <w:pPr>
        <w:spacing w:after="0" w:line="276" w:lineRule="auto"/>
        <w:ind w:left="317" w:right="0" w:hanging="11"/>
        <w:rPr>
          <w:rFonts w:ascii="Arial" w:hAnsi="Arial" w:cs="Arial"/>
          <w:sz w:val="24"/>
          <w:szCs w:val="24"/>
        </w:rPr>
      </w:pPr>
    </w:p>
    <w:p w14:paraId="72CC07AE" w14:textId="428FD6A1" w:rsidR="000A4EED" w:rsidRDefault="000A4EED" w:rsidP="00A32612">
      <w:pPr>
        <w:spacing w:after="0" w:line="276" w:lineRule="auto"/>
        <w:ind w:left="317" w:right="0" w:hanging="11"/>
        <w:rPr>
          <w:rFonts w:ascii="Arial" w:hAnsi="Arial" w:cs="Arial"/>
          <w:sz w:val="24"/>
          <w:szCs w:val="24"/>
        </w:rPr>
      </w:pPr>
    </w:p>
    <w:p w14:paraId="2329AF7D" w14:textId="113E0F73" w:rsidR="00E272FB" w:rsidRDefault="00E272FB" w:rsidP="00A32612">
      <w:pPr>
        <w:spacing w:after="0" w:line="276" w:lineRule="auto"/>
        <w:ind w:left="317" w:right="0" w:hanging="11"/>
        <w:rPr>
          <w:rFonts w:ascii="Arial" w:hAnsi="Arial" w:cs="Arial"/>
          <w:sz w:val="24"/>
          <w:szCs w:val="24"/>
        </w:rPr>
      </w:pPr>
    </w:p>
    <w:p w14:paraId="6CF7E217" w14:textId="77777777" w:rsidR="00CA274A" w:rsidRDefault="00CA274A" w:rsidP="00A32612">
      <w:pPr>
        <w:spacing w:after="0" w:line="276" w:lineRule="auto"/>
        <w:ind w:left="317" w:right="0" w:hanging="11"/>
        <w:rPr>
          <w:rFonts w:ascii="Arial" w:hAnsi="Arial" w:cs="Arial"/>
          <w:sz w:val="24"/>
          <w:szCs w:val="24"/>
        </w:rPr>
      </w:pPr>
    </w:p>
    <w:p w14:paraId="0E9C260C" w14:textId="77777777" w:rsidR="00CA274A" w:rsidRDefault="00CA274A" w:rsidP="00A32612">
      <w:pPr>
        <w:spacing w:after="0" w:line="276" w:lineRule="auto"/>
        <w:ind w:left="317" w:right="0" w:hanging="11"/>
        <w:rPr>
          <w:rFonts w:ascii="Arial" w:hAnsi="Arial" w:cs="Arial"/>
          <w:sz w:val="24"/>
          <w:szCs w:val="24"/>
        </w:rPr>
      </w:pPr>
    </w:p>
    <w:p w14:paraId="2F99EBEF" w14:textId="77777777" w:rsidR="00CA274A" w:rsidRDefault="00CA274A" w:rsidP="00A32612">
      <w:pPr>
        <w:spacing w:after="0" w:line="276" w:lineRule="auto"/>
        <w:ind w:left="317" w:right="0" w:hanging="11"/>
        <w:rPr>
          <w:rFonts w:ascii="Arial" w:hAnsi="Arial" w:cs="Arial"/>
          <w:sz w:val="24"/>
          <w:szCs w:val="24"/>
        </w:rPr>
      </w:pPr>
    </w:p>
    <w:p w14:paraId="0BB65874" w14:textId="77777777" w:rsidR="00CA274A" w:rsidRDefault="00CA274A" w:rsidP="00A32612">
      <w:pPr>
        <w:spacing w:after="0" w:line="276" w:lineRule="auto"/>
        <w:ind w:left="317" w:right="0" w:hanging="11"/>
        <w:rPr>
          <w:rFonts w:ascii="Arial" w:hAnsi="Arial" w:cs="Arial"/>
          <w:sz w:val="24"/>
          <w:szCs w:val="24"/>
        </w:rPr>
      </w:pPr>
    </w:p>
    <w:p w14:paraId="634DCF59" w14:textId="77777777" w:rsidR="00CA274A" w:rsidRDefault="00CA274A" w:rsidP="00A32612">
      <w:pPr>
        <w:spacing w:after="0" w:line="276" w:lineRule="auto"/>
        <w:ind w:left="317" w:right="0" w:hanging="11"/>
        <w:rPr>
          <w:rFonts w:ascii="Arial" w:hAnsi="Arial" w:cs="Arial"/>
          <w:sz w:val="24"/>
          <w:szCs w:val="24"/>
        </w:rPr>
      </w:pPr>
    </w:p>
    <w:p w14:paraId="33844AEE" w14:textId="77777777" w:rsidR="00CA274A" w:rsidRDefault="00CA274A" w:rsidP="00A32612">
      <w:pPr>
        <w:spacing w:after="0" w:line="276" w:lineRule="auto"/>
        <w:ind w:left="317" w:right="0" w:hanging="11"/>
        <w:rPr>
          <w:rFonts w:ascii="Arial" w:hAnsi="Arial" w:cs="Arial"/>
          <w:sz w:val="24"/>
          <w:szCs w:val="24"/>
        </w:rPr>
      </w:pPr>
    </w:p>
    <w:p w14:paraId="027A2D87" w14:textId="77777777" w:rsidR="00CA274A" w:rsidRDefault="00CA274A" w:rsidP="00A32612">
      <w:pPr>
        <w:spacing w:after="0" w:line="276" w:lineRule="auto"/>
        <w:ind w:left="317" w:right="0" w:hanging="11"/>
        <w:rPr>
          <w:rFonts w:ascii="Arial" w:hAnsi="Arial" w:cs="Arial"/>
          <w:sz w:val="24"/>
          <w:szCs w:val="24"/>
        </w:rPr>
      </w:pPr>
    </w:p>
    <w:p w14:paraId="24EA51BD" w14:textId="1D42A87F" w:rsidR="00E272FB" w:rsidRDefault="00E272FB" w:rsidP="00A32612">
      <w:pPr>
        <w:spacing w:after="0" w:line="276" w:lineRule="auto"/>
        <w:ind w:left="317" w:right="0" w:hanging="11"/>
        <w:rPr>
          <w:rFonts w:ascii="Arial" w:hAnsi="Arial" w:cs="Arial"/>
          <w:sz w:val="24"/>
          <w:szCs w:val="24"/>
        </w:rPr>
      </w:pPr>
      <w:r>
        <w:rPr>
          <w:rFonts w:ascii="Arial" w:hAnsi="Arial" w:cs="Arial"/>
          <w:sz w:val="24"/>
          <w:szCs w:val="24"/>
        </w:rPr>
        <w:t xml:space="preserve">Una vez electas las </w:t>
      </w:r>
      <w:r w:rsidR="0043410A">
        <w:rPr>
          <w:rFonts w:ascii="Arial" w:hAnsi="Arial" w:cs="Arial"/>
          <w:sz w:val="24"/>
          <w:szCs w:val="24"/>
        </w:rPr>
        <w:t>concejalías propietarias</w:t>
      </w:r>
      <w:r>
        <w:rPr>
          <w:rFonts w:ascii="Arial" w:hAnsi="Arial" w:cs="Arial"/>
          <w:sz w:val="24"/>
          <w:szCs w:val="24"/>
        </w:rPr>
        <w:t xml:space="preserve">, el Presidente de la </w:t>
      </w:r>
      <w:r w:rsidR="0043410A">
        <w:rPr>
          <w:rFonts w:ascii="Arial" w:hAnsi="Arial" w:cs="Arial"/>
          <w:sz w:val="24"/>
          <w:szCs w:val="24"/>
        </w:rPr>
        <w:t>M</w:t>
      </w:r>
      <w:r>
        <w:rPr>
          <w:rFonts w:ascii="Arial" w:hAnsi="Arial" w:cs="Arial"/>
          <w:sz w:val="24"/>
          <w:szCs w:val="24"/>
        </w:rPr>
        <w:t xml:space="preserve">esa de </w:t>
      </w:r>
      <w:r w:rsidR="0043410A">
        <w:rPr>
          <w:rFonts w:ascii="Arial" w:hAnsi="Arial" w:cs="Arial"/>
          <w:sz w:val="24"/>
          <w:szCs w:val="24"/>
        </w:rPr>
        <w:t>los D</w:t>
      </w:r>
      <w:r>
        <w:rPr>
          <w:rFonts w:ascii="Arial" w:hAnsi="Arial" w:cs="Arial"/>
          <w:sz w:val="24"/>
          <w:szCs w:val="24"/>
        </w:rPr>
        <w:t>ebates</w:t>
      </w:r>
      <w:r w:rsidR="00066D17">
        <w:rPr>
          <w:rFonts w:ascii="Arial" w:hAnsi="Arial" w:cs="Arial"/>
          <w:sz w:val="24"/>
          <w:szCs w:val="24"/>
        </w:rPr>
        <w:t xml:space="preserve">, </w:t>
      </w:r>
      <w:r>
        <w:rPr>
          <w:rFonts w:ascii="Arial" w:hAnsi="Arial" w:cs="Arial"/>
          <w:sz w:val="24"/>
          <w:szCs w:val="24"/>
        </w:rPr>
        <w:t xml:space="preserve">sometió a la Asamblea la propuesta basada en elegir de manera directa </w:t>
      </w:r>
      <w:r>
        <w:rPr>
          <w:rFonts w:ascii="Arial" w:hAnsi="Arial" w:cs="Arial"/>
          <w:sz w:val="24"/>
          <w:szCs w:val="24"/>
        </w:rPr>
        <w:lastRenderedPageBreak/>
        <w:t>los cargos suplentes, por lo que</w:t>
      </w:r>
      <w:r w:rsidR="00FC2DB7">
        <w:rPr>
          <w:rFonts w:ascii="Arial" w:hAnsi="Arial" w:cs="Arial"/>
          <w:sz w:val="24"/>
          <w:szCs w:val="24"/>
        </w:rPr>
        <w:t>,</w:t>
      </w:r>
      <w:r>
        <w:rPr>
          <w:rFonts w:ascii="Arial" w:hAnsi="Arial" w:cs="Arial"/>
          <w:sz w:val="24"/>
          <w:szCs w:val="24"/>
        </w:rPr>
        <w:t xml:space="preserve"> una vez votada la propuesta fue aprobada por la Asamblea, a lo cual quedaron electas las personas siguientes:</w:t>
      </w:r>
    </w:p>
    <w:p w14:paraId="289817AB" w14:textId="6DD0C812" w:rsidR="0043410A" w:rsidRDefault="0043410A" w:rsidP="00A32612">
      <w:pPr>
        <w:spacing w:after="0" w:line="276" w:lineRule="auto"/>
        <w:ind w:left="317" w:right="0" w:hanging="11"/>
        <w:rPr>
          <w:rFonts w:ascii="Arial" w:hAnsi="Arial" w:cs="Arial"/>
          <w:sz w:val="24"/>
          <w:szCs w:val="24"/>
        </w:rPr>
      </w:pPr>
    </w:p>
    <w:tbl>
      <w:tblPr>
        <w:tblStyle w:val="TableGrid0"/>
        <w:tblW w:w="8336" w:type="dxa"/>
        <w:jc w:val="right"/>
        <w:tblLook w:val="04A0" w:firstRow="1" w:lastRow="0" w:firstColumn="1" w:lastColumn="0" w:noHBand="0" w:noVBand="1"/>
      </w:tblPr>
      <w:tblGrid>
        <w:gridCol w:w="1413"/>
        <w:gridCol w:w="3260"/>
        <w:gridCol w:w="3663"/>
      </w:tblGrid>
      <w:tr w:rsidR="0043410A" w:rsidRPr="0071474B" w14:paraId="3D452D92" w14:textId="77777777" w:rsidTr="0043410A">
        <w:trPr>
          <w:trHeight w:val="305"/>
          <w:tblHeader/>
          <w:jc w:val="right"/>
        </w:trPr>
        <w:tc>
          <w:tcPr>
            <w:tcW w:w="1413" w:type="dxa"/>
            <w:shd w:val="clear" w:color="auto" w:fill="BFBFBF" w:themeFill="background1" w:themeFillShade="BF"/>
          </w:tcPr>
          <w:p w14:paraId="468A137C" w14:textId="77777777" w:rsidR="0043410A" w:rsidRPr="0071474B" w:rsidRDefault="0043410A" w:rsidP="00EB222B">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3260" w:type="dxa"/>
            <w:shd w:val="clear" w:color="auto" w:fill="BFBFBF" w:themeFill="background1" w:themeFillShade="BF"/>
          </w:tcPr>
          <w:p w14:paraId="3A1A4EB2" w14:textId="603D8294" w:rsidR="0043410A" w:rsidRPr="0071474B" w:rsidRDefault="00DC1511" w:rsidP="00EB222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663" w:type="dxa"/>
            <w:shd w:val="clear" w:color="auto" w:fill="BFBFBF" w:themeFill="background1" w:themeFillShade="BF"/>
            <w:vAlign w:val="center"/>
          </w:tcPr>
          <w:p w14:paraId="0EDFDD9B" w14:textId="77777777" w:rsidR="0043410A" w:rsidRPr="0071474B" w:rsidRDefault="0043410A" w:rsidP="00EB222B">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43410A" w:rsidRPr="0071474B" w14:paraId="67272398" w14:textId="77777777" w:rsidTr="0043410A">
        <w:trPr>
          <w:trHeight w:val="293"/>
          <w:jc w:val="right"/>
        </w:trPr>
        <w:tc>
          <w:tcPr>
            <w:tcW w:w="1413" w:type="dxa"/>
            <w:vAlign w:val="center"/>
          </w:tcPr>
          <w:p w14:paraId="21F1FE9A" w14:textId="77777777" w:rsidR="0043410A" w:rsidRPr="0071474B" w:rsidRDefault="0043410A" w:rsidP="00EB222B">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3260" w:type="dxa"/>
            <w:vAlign w:val="center"/>
          </w:tcPr>
          <w:p w14:paraId="5BC11523" w14:textId="77777777" w:rsidR="0043410A" w:rsidRPr="0071474B" w:rsidRDefault="0043410A" w:rsidP="0043410A">
            <w:pPr>
              <w:widowControl w:val="0"/>
              <w:spacing w:after="0" w:line="276" w:lineRule="auto"/>
              <w:ind w:left="0" w:firstLine="0"/>
              <w:jc w:val="left"/>
              <w:rPr>
                <w:rFonts w:ascii="Arial" w:hAnsi="Arial" w:cs="Arial"/>
                <w:sz w:val="20"/>
                <w:szCs w:val="20"/>
              </w:rPr>
            </w:pPr>
            <w:r w:rsidRPr="0071474B">
              <w:rPr>
                <w:rFonts w:ascii="Arial" w:hAnsi="Arial" w:cs="Arial"/>
                <w:sz w:val="20"/>
                <w:szCs w:val="20"/>
              </w:rPr>
              <w:t>PRESIDENCIA MUNICIPAL</w:t>
            </w:r>
          </w:p>
        </w:tc>
        <w:tc>
          <w:tcPr>
            <w:tcW w:w="3663" w:type="dxa"/>
            <w:vAlign w:val="center"/>
          </w:tcPr>
          <w:p w14:paraId="65396D68"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Pr>
                <w:rFonts w:ascii="Arial" w:hAnsi="Arial" w:cs="Arial"/>
                <w:sz w:val="20"/>
                <w:szCs w:val="20"/>
              </w:rPr>
              <w:t>ISMAEL ESTEVA JIMÉNEZ</w:t>
            </w:r>
          </w:p>
        </w:tc>
      </w:tr>
      <w:tr w:rsidR="0043410A" w:rsidRPr="0071474B" w14:paraId="11B3CA87" w14:textId="77777777" w:rsidTr="0043410A">
        <w:trPr>
          <w:trHeight w:val="278"/>
          <w:jc w:val="right"/>
        </w:trPr>
        <w:tc>
          <w:tcPr>
            <w:tcW w:w="1413" w:type="dxa"/>
            <w:vAlign w:val="center"/>
          </w:tcPr>
          <w:p w14:paraId="638D5EE0" w14:textId="77777777" w:rsidR="0043410A" w:rsidRPr="0071474B" w:rsidRDefault="0043410A" w:rsidP="00EB222B">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3260" w:type="dxa"/>
            <w:vAlign w:val="center"/>
          </w:tcPr>
          <w:p w14:paraId="417D9D5A" w14:textId="77777777" w:rsidR="0043410A" w:rsidRPr="0071474B" w:rsidRDefault="0043410A" w:rsidP="0043410A">
            <w:pPr>
              <w:widowControl w:val="0"/>
              <w:spacing w:after="0" w:line="276" w:lineRule="auto"/>
              <w:ind w:left="0" w:firstLine="0"/>
              <w:jc w:val="left"/>
              <w:rPr>
                <w:rFonts w:ascii="Arial" w:hAnsi="Arial" w:cs="Arial"/>
                <w:sz w:val="20"/>
                <w:szCs w:val="20"/>
              </w:rPr>
            </w:pPr>
            <w:r w:rsidRPr="0071474B">
              <w:rPr>
                <w:rFonts w:ascii="Arial" w:hAnsi="Arial" w:cs="Arial"/>
                <w:sz w:val="20"/>
                <w:szCs w:val="20"/>
              </w:rPr>
              <w:t>SINDICATURA MUNICIPAL</w:t>
            </w:r>
          </w:p>
        </w:tc>
        <w:tc>
          <w:tcPr>
            <w:tcW w:w="3663" w:type="dxa"/>
            <w:vAlign w:val="center"/>
          </w:tcPr>
          <w:p w14:paraId="29392E59"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Pr>
                <w:rFonts w:ascii="Arial" w:hAnsi="Arial" w:cs="Arial"/>
                <w:sz w:val="20"/>
                <w:szCs w:val="20"/>
              </w:rPr>
              <w:t>AMADEL HERNÁNDEZ LÓPEZ</w:t>
            </w:r>
          </w:p>
        </w:tc>
      </w:tr>
      <w:tr w:rsidR="0043410A" w:rsidRPr="0071474B" w14:paraId="2071EB44" w14:textId="77777777" w:rsidTr="0043410A">
        <w:trPr>
          <w:trHeight w:val="305"/>
          <w:jc w:val="right"/>
        </w:trPr>
        <w:tc>
          <w:tcPr>
            <w:tcW w:w="1413" w:type="dxa"/>
            <w:vAlign w:val="center"/>
          </w:tcPr>
          <w:p w14:paraId="396D4761" w14:textId="77777777" w:rsidR="0043410A" w:rsidRPr="0071474B" w:rsidRDefault="0043410A" w:rsidP="00EB222B">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3260" w:type="dxa"/>
            <w:vAlign w:val="center"/>
          </w:tcPr>
          <w:p w14:paraId="30581FC4"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sidRPr="0071474B">
              <w:rPr>
                <w:rFonts w:ascii="Arial" w:hAnsi="Arial" w:cs="Arial"/>
                <w:sz w:val="20"/>
                <w:szCs w:val="20"/>
              </w:rPr>
              <w:t>REGIDURÍA DE HACIENDA</w:t>
            </w:r>
          </w:p>
        </w:tc>
        <w:tc>
          <w:tcPr>
            <w:tcW w:w="3663" w:type="dxa"/>
            <w:vAlign w:val="center"/>
          </w:tcPr>
          <w:p w14:paraId="63787D75"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Pr>
                <w:rFonts w:ascii="Arial" w:hAnsi="Arial" w:cs="Arial"/>
                <w:sz w:val="20"/>
                <w:szCs w:val="20"/>
              </w:rPr>
              <w:t>BENJAMÍN CRUZ HERNÁNDEZ</w:t>
            </w:r>
          </w:p>
        </w:tc>
      </w:tr>
      <w:tr w:rsidR="0043410A" w:rsidRPr="0071474B" w14:paraId="00052B9F" w14:textId="77777777" w:rsidTr="0043410A">
        <w:trPr>
          <w:trHeight w:val="293"/>
          <w:jc w:val="right"/>
        </w:trPr>
        <w:tc>
          <w:tcPr>
            <w:tcW w:w="1413" w:type="dxa"/>
            <w:vAlign w:val="center"/>
          </w:tcPr>
          <w:p w14:paraId="4D5B498C" w14:textId="77777777" w:rsidR="0043410A" w:rsidRPr="0071474B" w:rsidRDefault="0043410A" w:rsidP="00EB222B">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3260" w:type="dxa"/>
            <w:vAlign w:val="center"/>
          </w:tcPr>
          <w:p w14:paraId="42216264"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sidRPr="0071474B">
              <w:rPr>
                <w:rFonts w:ascii="Arial" w:hAnsi="Arial" w:cs="Arial"/>
                <w:sz w:val="20"/>
                <w:szCs w:val="20"/>
              </w:rPr>
              <w:t>REGIDURÍA DE OBRAS</w:t>
            </w:r>
          </w:p>
        </w:tc>
        <w:tc>
          <w:tcPr>
            <w:tcW w:w="3663" w:type="dxa"/>
            <w:vAlign w:val="center"/>
          </w:tcPr>
          <w:p w14:paraId="44B21CBC"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Pr>
                <w:rFonts w:ascii="Arial" w:hAnsi="Arial" w:cs="Arial"/>
                <w:sz w:val="20"/>
                <w:szCs w:val="20"/>
              </w:rPr>
              <w:t>ADELIA VÁSQUEZ HERNÁNDEZ</w:t>
            </w:r>
          </w:p>
        </w:tc>
      </w:tr>
      <w:tr w:rsidR="0043410A" w:rsidRPr="0071474B" w14:paraId="3FE8DC52" w14:textId="77777777" w:rsidTr="0043410A">
        <w:trPr>
          <w:trHeight w:val="263"/>
          <w:jc w:val="right"/>
        </w:trPr>
        <w:tc>
          <w:tcPr>
            <w:tcW w:w="1413" w:type="dxa"/>
            <w:vAlign w:val="center"/>
          </w:tcPr>
          <w:p w14:paraId="616725A3" w14:textId="77777777" w:rsidR="0043410A" w:rsidRPr="0071474B" w:rsidRDefault="0043410A" w:rsidP="00EB222B">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3260" w:type="dxa"/>
            <w:vAlign w:val="center"/>
          </w:tcPr>
          <w:p w14:paraId="4D1BC4DE"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sidRPr="0071474B">
              <w:rPr>
                <w:rFonts w:ascii="Arial" w:hAnsi="Arial" w:cs="Arial"/>
                <w:sz w:val="20"/>
                <w:szCs w:val="20"/>
              </w:rPr>
              <w:t>REGIDURÍA DE EDUCACIÓN</w:t>
            </w:r>
          </w:p>
        </w:tc>
        <w:tc>
          <w:tcPr>
            <w:tcW w:w="3663" w:type="dxa"/>
          </w:tcPr>
          <w:p w14:paraId="1B08E93F" w14:textId="77777777" w:rsidR="0043410A" w:rsidRPr="0071474B" w:rsidRDefault="0043410A" w:rsidP="0043410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ETELBERTO GONZÁLEZ GARCÍA</w:t>
            </w:r>
          </w:p>
        </w:tc>
      </w:tr>
      <w:tr w:rsidR="0043410A" w:rsidRPr="0071474B" w14:paraId="0304CB70" w14:textId="77777777" w:rsidTr="0043410A">
        <w:trPr>
          <w:trHeight w:val="263"/>
          <w:jc w:val="right"/>
        </w:trPr>
        <w:tc>
          <w:tcPr>
            <w:tcW w:w="1413" w:type="dxa"/>
            <w:vAlign w:val="center"/>
          </w:tcPr>
          <w:p w14:paraId="635905BC" w14:textId="77777777" w:rsidR="0043410A" w:rsidRPr="0071474B" w:rsidRDefault="0043410A" w:rsidP="00EB222B">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3260" w:type="dxa"/>
            <w:vAlign w:val="center"/>
          </w:tcPr>
          <w:p w14:paraId="693DF63B"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sidRPr="0071474B">
              <w:rPr>
                <w:rFonts w:ascii="Arial" w:hAnsi="Arial" w:cs="Arial"/>
                <w:sz w:val="20"/>
                <w:szCs w:val="20"/>
              </w:rPr>
              <w:t>REGIDURÍA DE SALUD</w:t>
            </w:r>
          </w:p>
        </w:tc>
        <w:tc>
          <w:tcPr>
            <w:tcW w:w="3663" w:type="dxa"/>
          </w:tcPr>
          <w:p w14:paraId="1579F6FC" w14:textId="77777777" w:rsidR="0043410A" w:rsidRPr="0071474B" w:rsidRDefault="0043410A" w:rsidP="0043410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YANETH LÓPEZ GONZÁLEZ</w:t>
            </w:r>
          </w:p>
        </w:tc>
      </w:tr>
      <w:tr w:rsidR="0043410A" w:rsidRPr="0071474B" w14:paraId="10A91BF9" w14:textId="77777777" w:rsidTr="0043410A">
        <w:trPr>
          <w:trHeight w:val="263"/>
          <w:jc w:val="right"/>
        </w:trPr>
        <w:tc>
          <w:tcPr>
            <w:tcW w:w="1413" w:type="dxa"/>
            <w:vAlign w:val="center"/>
          </w:tcPr>
          <w:p w14:paraId="69FD2967" w14:textId="77777777" w:rsidR="0043410A" w:rsidRPr="0071474B" w:rsidRDefault="0043410A" w:rsidP="00EB222B">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3260" w:type="dxa"/>
            <w:vAlign w:val="center"/>
          </w:tcPr>
          <w:p w14:paraId="302A4A95"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sidRPr="0071474B">
              <w:rPr>
                <w:rFonts w:ascii="Arial" w:hAnsi="Arial" w:cs="Arial"/>
                <w:sz w:val="20"/>
                <w:szCs w:val="20"/>
              </w:rPr>
              <w:t xml:space="preserve">REGIDURÍA DE </w:t>
            </w:r>
            <w:r>
              <w:rPr>
                <w:rFonts w:ascii="Arial" w:hAnsi="Arial" w:cs="Arial"/>
                <w:sz w:val="20"/>
                <w:szCs w:val="20"/>
              </w:rPr>
              <w:t>ECOLOGÍA</w:t>
            </w:r>
          </w:p>
        </w:tc>
        <w:tc>
          <w:tcPr>
            <w:tcW w:w="3663" w:type="dxa"/>
          </w:tcPr>
          <w:p w14:paraId="6FC26BA9" w14:textId="77777777" w:rsidR="0043410A" w:rsidRPr="0071474B" w:rsidRDefault="0043410A" w:rsidP="0043410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GERINO LÓPEZ ZÁRATE</w:t>
            </w:r>
          </w:p>
        </w:tc>
      </w:tr>
      <w:tr w:rsidR="0043410A" w14:paraId="6626F224" w14:textId="77777777" w:rsidTr="0043410A">
        <w:trPr>
          <w:trHeight w:val="263"/>
          <w:jc w:val="right"/>
        </w:trPr>
        <w:tc>
          <w:tcPr>
            <w:tcW w:w="1413" w:type="dxa"/>
            <w:vAlign w:val="center"/>
          </w:tcPr>
          <w:p w14:paraId="42A2D063" w14:textId="77777777" w:rsidR="0043410A" w:rsidRPr="0071474B" w:rsidRDefault="0043410A" w:rsidP="00EB222B">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3260" w:type="dxa"/>
            <w:vAlign w:val="center"/>
          </w:tcPr>
          <w:p w14:paraId="7B2130E4" w14:textId="77777777" w:rsidR="0043410A" w:rsidRPr="0071474B" w:rsidRDefault="0043410A" w:rsidP="0043410A">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AGRICULTURA</w:t>
            </w:r>
          </w:p>
        </w:tc>
        <w:tc>
          <w:tcPr>
            <w:tcW w:w="3663" w:type="dxa"/>
          </w:tcPr>
          <w:p w14:paraId="77006B72" w14:textId="77777777" w:rsidR="0043410A" w:rsidRDefault="0043410A" w:rsidP="0043410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MILENA JIMÉNEZ ZÁRATE</w:t>
            </w:r>
          </w:p>
        </w:tc>
      </w:tr>
      <w:tr w:rsidR="0043410A" w14:paraId="011455E4" w14:textId="77777777" w:rsidTr="0043410A">
        <w:trPr>
          <w:trHeight w:val="263"/>
          <w:jc w:val="right"/>
        </w:trPr>
        <w:tc>
          <w:tcPr>
            <w:tcW w:w="1413" w:type="dxa"/>
            <w:vAlign w:val="center"/>
          </w:tcPr>
          <w:p w14:paraId="7F24477C" w14:textId="77777777" w:rsidR="0043410A" w:rsidRDefault="0043410A" w:rsidP="00EB222B">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3260" w:type="dxa"/>
            <w:vAlign w:val="center"/>
          </w:tcPr>
          <w:p w14:paraId="2DD75C48" w14:textId="77777777" w:rsidR="0043410A" w:rsidRDefault="0043410A" w:rsidP="0043410A">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DEPORTES</w:t>
            </w:r>
          </w:p>
        </w:tc>
        <w:tc>
          <w:tcPr>
            <w:tcW w:w="3663" w:type="dxa"/>
          </w:tcPr>
          <w:p w14:paraId="113032AA" w14:textId="2AF74305" w:rsidR="0043410A" w:rsidRDefault="0043410A" w:rsidP="0043410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JUAN ANTONIO ZÁRATE PÉREZ</w:t>
            </w:r>
          </w:p>
        </w:tc>
      </w:tr>
    </w:tbl>
    <w:p w14:paraId="4E84AA3D" w14:textId="5283D1D5" w:rsidR="0073550B" w:rsidRDefault="0073550B" w:rsidP="00A441A3">
      <w:pPr>
        <w:pStyle w:val="Prrafodelista"/>
        <w:spacing w:before="120" w:after="0" w:line="276" w:lineRule="auto"/>
        <w:ind w:left="426" w:right="0" w:firstLine="0"/>
        <w:rPr>
          <w:rFonts w:ascii="Arial" w:hAnsi="Arial" w:cs="Arial"/>
          <w:color w:val="auto"/>
          <w:sz w:val="24"/>
          <w:szCs w:val="24"/>
        </w:rPr>
      </w:pPr>
    </w:p>
    <w:p w14:paraId="5BB46E73" w14:textId="4E06A64F" w:rsidR="00A441A3" w:rsidRDefault="00A441A3" w:rsidP="00D655AB">
      <w:pPr>
        <w:pStyle w:val="Prrafodelista"/>
        <w:spacing w:before="120" w:after="0" w:line="276" w:lineRule="auto"/>
        <w:ind w:left="284" w:right="0" w:firstLine="0"/>
        <w:rPr>
          <w:rFonts w:ascii="Arial" w:hAnsi="Arial" w:cs="Arial"/>
          <w:color w:val="auto"/>
          <w:sz w:val="24"/>
          <w:szCs w:val="24"/>
        </w:rPr>
      </w:pPr>
      <w:r>
        <w:rPr>
          <w:rFonts w:ascii="Arial" w:hAnsi="Arial" w:cs="Arial"/>
          <w:color w:val="auto"/>
          <w:sz w:val="24"/>
          <w:szCs w:val="24"/>
        </w:rPr>
        <w:t>Una vez que</w:t>
      </w:r>
      <w:r w:rsidR="0073550B">
        <w:rPr>
          <w:rFonts w:ascii="Arial" w:hAnsi="Arial" w:cs="Arial"/>
          <w:color w:val="auto"/>
          <w:sz w:val="24"/>
          <w:szCs w:val="24"/>
        </w:rPr>
        <w:t xml:space="preserve"> concluida la elección, el President</w:t>
      </w:r>
      <w:r w:rsidR="00463D65">
        <w:rPr>
          <w:rFonts w:ascii="Arial" w:hAnsi="Arial" w:cs="Arial"/>
          <w:color w:val="auto"/>
          <w:sz w:val="24"/>
          <w:szCs w:val="24"/>
        </w:rPr>
        <w:t>e</w:t>
      </w:r>
      <w:r w:rsidR="0073550B">
        <w:rPr>
          <w:rFonts w:ascii="Arial" w:hAnsi="Arial" w:cs="Arial"/>
          <w:color w:val="auto"/>
          <w:sz w:val="24"/>
          <w:szCs w:val="24"/>
        </w:rPr>
        <w:t xml:space="preserve"> de la </w:t>
      </w:r>
      <w:r w:rsidR="0043410A">
        <w:rPr>
          <w:rFonts w:ascii="Arial" w:hAnsi="Arial" w:cs="Arial"/>
          <w:color w:val="auto"/>
          <w:sz w:val="24"/>
          <w:szCs w:val="24"/>
        </w:rPr>
        <w:t>M</w:t>
      </w:r>
      <w:r w:rsidR="0073550B">
        <w:rPr>
          <w:rFonts w:ascii="Arial" w:hAnsi="Arial" w:cs="Arial"/>
          <w:color w:val="auto"/>
          <w:sz w:val="24"/>
          <w:szCs w:val="24"/>
        </w:rPr>
        <w:t xml:space="preserve">esa de </w:t>
      </w:r>
      <w:r w:rsidR="0043410A">
        <w:rPr>
          <w:rFonts w:ascii="Arial" w:hAnsi="Arial" w:cs="Arial"/>
          <w:color w:val="auto"/>
          <w:sz w:val="24"/>
          <w:szCs w:val="24"/>
        </w:rPr>
        <w:t>los D</w:t>
      </w:r>
      <w:r w:rsidR="0073550B">
        <w:rPr>
          <w:rFonts w:ascii="Arial" w:hAnsi="Arial" w:cs="Arial"/>
          <w:color w:val="auto"/>
          <w:sz w:val="24"/>
          <w:szCs w:val="24"/>
        </w:rPr>
        <w:t xml:space="preserve">ebates informó </w:t>
      </w:r>
      <w:r w:rsidR="00806E49">
        <w:rPr>
          <w:rFonts w:ascii="Arial" w:hAnsi="Arial" w:cs="Arial"/>
          <w:color w:val="auto"/>
          <w:sz w:val="24"/>
          <w:szCs w:val="24"/>
        </w:rPr>
        <w:t xml:space="preserve">la integración de las </w:t>
      </w:r>
      <w:r w:rsidR="0073550B">
        <w:rPr>
          <w:rFonts w:ascii="Arial" w:hAnsi="Arial" w:cs="Arial"/>
          <w:color w:val="auto"/>
          <w:sz w:val="24"/>
          <w:szCs w:val="24"/>
        </w:rPr>
        <w:t>nuevas concejalías municipales para el período 2023-2025</w:t>
      </w:r>
      <w:r w:rsidR="00806E49">
        <w:rPr>
          <w:rFonts w:ascii="Arial" w:hAnsi="Arial" w:cs="Arial"/>
          <w:color w:val="auto"/>
          <w:sz w:val="24"/>
          <w:szCs w:val="24"/>
        </w:rPr>
        <w:t xml:space="preserve">, </w:t>
      </w:r>
      <w:r w:rsidR="0073550B">
        <w:rPr>
          <w:rFonts w:ascii="Arial" w:hAnsi="Arial" w:cs="Arial"/>
          <w:color w:val="auto"/>
          <w:sz w:val="24"/>
          <w:szCs w:val="24"/>
        </w:rPr>
        <w:t xml:space="preserve">quedó de la manera siguiente: </w:t>
      </w:r>
    </w:p>
    <w:p w14:paraId="33FE10B6" w14:textId="77777777" w:rsidR="00A441A3" w:rsidRDefault="00A441A3" w:rsidP="00A441A3">
      <w:pPr>
        <w:pStyle w:val="Prrafodelista"/>
        <w:spacing w:before="120" w:after="0" w:line="276" w:lineRule="auto"/>
        <w:ind w:left="426"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DC1511" w:rsidRPr="0071474B" w14:paraId="65430C25" w14:textId="77777777" w:rsidTr="00893D06">
        <w:trPr>
          <w:trHeight w:val="305"/>
          <w:tblHeader/>
          <w:jc w:val="right"/>
        </w:trPr>
        <w:tc>
          <w:tcPr>
            <w:tcW w:w="8549" w:type="dxa"/>
            <w:gridSpan w:val="4"/>
            <w:shd w:val="clear" w:color="auto" w:fill="BFBFBF" w:themeFill="background1" w:themeFillShade="BF"/>
          </w:tcPr>
          <w:p w14:paraId="49E159E9" w14:textId="16320B05" w:rsidR="00DC1511" w:rsidRPr="0071474B" w:rsidRDefault="00DC1511" w:rsidP="00215A1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PERSONAS ELECTAS EN LAS CONCEJALÍAS 2023-2025</w:t>
            </w:r>
          </w:p>
        </w:tc>
      </w:tr>
      <w:tr w:rsidR="00A441A3" w:rsidRPr="0071474B" w14:paraId="1086D224" w14:textId="77777777" w:rsidTr="00215A18">
        <w:trPr>
          <w:trHeight w:val="305"/>
          <w:tblHeader/>
          <w:jc w:val="right"/>
        </w:trPr>
        <w:tc>
          <w:tcPr>
            <w:tcW w:w="673" w:type="dxa"/>
            <w:shd w:val="clear" w:color="auto" w:fill="BFBFBF" w:themeFill="background1" w:themeFillShade="BF"/>
          </w:tcPr>
          <w:p w14:paraId="2EB6337A"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1EE191C9"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4EA283EA"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4BAB952E"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A441A3" w:rsidRPr="0071474B" w14:paraId="55B9AE49" w14:textId="77777777" w:rsidTr="00215A18">
        <w:trPr>
          <w:trHeight w:val="293"/>
          <w:jc w:val="right"/>
        </w:trPr>
        <w:tc>
          <w:tcPr>
            <w:tcW w:w="673" w:type="dxa"/>
            <w:vAlign w:val="center"/>
          </w:tcPr>
          <w:p w14:paraId="1F386D0C" w14:textId="77777777" w:rsidR="00A441A3" w:rsidRPr="0071474B" w:rsidRDefault="00A441A3" w:rsidP="00215A18">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52BC2127" w14:textId="77777777" w:rsidR="00A441A3" w:rsidRPr="0071474B" w:rsidRDefault="00A441A3" w:rsidP="0043410A">
            <w:pPr>
              <w:widowControl w:val="0"/>
              <w:spacing w:after="0" w:line="276" w:lineRule="auto"/>
              <w:ind w:left="0" w:firstLine="0"/>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1650AD10" w14:textId="469A0CC8" w:rsidR="00A441A3" w:rsidRPr="0071474B" w:rsidRDefault="0073550B" w:rsidP="0043410A">
            <w:pPr>
              <w:widowControl w:val="0"/>
              <w:spacing w:after="0" w:line="276" w:lineRule="auto"/>
              <w:ind w:left="0" w:firstLine="0"/>
              <w:rPr>
                <w:rFonts w:ascii="Arial" w:hAnsi="Arial" w:cs="Arial"/>
                <w:sz w:val="20"/>
                <w:szCs w:val="20"/>
              </w:rPr>
            </w:pPr>
            <w:r>
              <w:rPr>
                <w:rFonts w:ascii="Arial" w:hAnsi="Arial" w:cs="Arial"/>
                <w:sz w:val="20"/>
                <w:szCs w:val="20"/>
              </w:rPr>
              <w:t>ABEL ANTONIO GUZMÁN</w:t>
            </w:r>
          </w:p>
        </w:tc>
        <w:tc>
          <w:tcPr>
            <w:tcW w:w="3154" w:type="dxa"/>
            <w:vAlign w:val="center"/>
          </w:tcPr>
          <w:p w14:paraId="300BF4C3" w14:textId="16234FCB" w:rsidR="00A441A3" w:rsidRPr="0071474B" w:rsidRDefault="0073550B" w:rsidP="0043410A">
            <w:pPr>
              <w:widowControl w:val="0"/>
              <w:spacing w:after="0" w:line="276" w:lineRule="auto"/>
              <w:ind w:left="0" w:right="0" w:firstLine="0"/>
              <w:rPr>
                <w:rFonts w:ascii="Arial" w:hAnsi="Arial" w:cs="Arial"/>
                <w:sz w:val="20"/>
                <w:szCs w:val="20"/>
              </w:rPr>
            </w:pPr>
            <w:r>
              <w:rPr>
                <w:rFonts w:ascii="Arial" w:hAnsi="Arial" w:cs="Arial"/>
                <w:sz w:val="20"/>
                <w:szCs w:val="20"/>
              </w:rPr>
              <w:t>ISMAEL ESTEVA JIMÉNEZ</w:t>
            </w:r>
          </w:p>
        </w:tc>
      </w:tr>
      <w:tr w:rsidR="00A441A3" w:rsidRPr="0071474B" w14:paraId="47F89692" w14:textId="77777777" w:rsidTr="00215A18">
        <w:trPr>
          <w:trHeight w:val="278"/>
          <w:jc w:val="right"/>
        </w:trPr>
        <w:tc>
          <w:tcPr>
            <w:tcW w:w="673" w:type="dxa"/>
            <w:vAlign w:val="center"/>
          </w:tcPr>
          <w:p w14:paraId="4F60115E" w14:textId="77777777" w:rsidR="00A441A3" w:rsidRPr="0071474B" w:rsidRDefault="00A441A3" w:rsidP="00215A18">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33871DBD" w14:textId="77777777" w:rsidR="00A441A3" w:rsidRPr="0071474B" w:rsidRDefault="00A441A3" w:rsidP="0043410A">
            <w:pPr>
              <w:widowControl w:val="0"/>
              <w:spacing w:after="0" w:line="276" w:lineRule="auto"/>
              <w:ind w:left="0" w:firstLine="0"/>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618CA649" w14:textId="533829CB" w:rsidR="00A441A3" w:rsidRPr="0071474B" w:rsidRDefault="0073550B" w:rsidP="0043410A">
            <w:pPr>
              <w:widowControl w:val="0"/>
              <w:spacing w:after="0" w:line="276" w:lineRule="auto"/>
              <w:ind w:left="0" w:firstLine="0"/>
              <w:rPr>
                <w:rFonts w:ascii="Arial" w:hAnsi="Arial" w:cs="Arial"/>
                <w:sz w:val="20"/>
                <w:szCs w:val="20"/>
              </w:rPr>
            </w:pPr>
            <w:r>
              <w:rPr>
                <w:rFonts w:ascii="Arial" w:hAnsi="Arial" w:cs="Arial"/>
                <w:sz w:val="20"/>
                <w:szCs w:val="20"/>
              </w:rPr>
              <w:t>CELESTINA</w:t>
            </w:r>
            <w:r w:rsidR="00D655AB">
              <w:rPr>
                <w:rFonts w:ascii="Arial" w:hAnsi="Arial" w:cs="Arial"/>
                <w:sz w:val="20"/>
                <w:szCs w:val="20"/>
              </w:rPr>
              <w:t xml:space="preserve"> RÍOS LÓPEZ</w:t>
            </w:r>
            <w:r>
              <w:rPr>
                <w:rFonts w:ascii="Arial" w:hAnsi="Arial" w:cs="Arial"/>
                <w:sz w:val="20"/>
                <w:szCs w:val="20"/>
              </w:rPr>
              <w:t xml:space="preserve"> </w:t>
            </w:r>
          </w:p>
        </w:tc>
        <w:tc>
          <w:tcPr>
            <w:tcW w:w="3154" w:type="dxa"/>
            <w:vAlign w:val="center"/>
          </w:tcPr>
          <w:p w14:paraId="6BD43B6C" w14:textId="02449AC0" w:rsidR="00A441A3" w:rsidRPr="0071474B" w:rsidRDefault="00D655AB" w:rsidP="0043410A">
            <w:pPr>
              <w:widowControl w:val="0"/>
              <w:spacing w:after="0" w:line="276" w:lineRule="auto"/>
              <w:ind w:left="0" w:right="0" w:firstLine="0"/>
              <w:rPr>
                <w:rFonts w:ascii="Arial" w:hAnsi="Arial" w:cs="Arial"/>
                <w:sz w:val="20"/>
                <w:szCs w:val="20"/>
              </w:rPr>
            </w:pPr>
            <w:r>
              <w:rPr>
                <w:rFonts w:ascii="Arial" w:hAnsi="Arial" w:cs="Arial"/>
                <w:sz w:val="20"/>
                <w:szCs w:val="20"/>
              </w:rPr>
              <w:t>AMADEL HERNÁNDEZ LÓPEZ</w:t>
            </w:r>
          </w:p>
        </w:tc>
      </w:tr>
      <w:tr w:rsidR="00A441A3" w:rsidRPr="0071474B" w14:paraId="0E512042" w14:textId="77777777" w:rsidTr="00215A18">
        <w:trPr>
          <w:trHeight w:val="305"/>
          <w:jc w:val="right"/>
        </w:trPr>
        <w:tc>
          <w:tcPr>
            <w:tcW w:w="673" w:type="dxa"/>
            <w:vAlign w:val="center"/>
          </w:tcPr>
          <w:p w14:paraId="26B52E17"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0FB5F409" w14:textId="77777777" w:rsidR="00A441A3" w:rsidRPr="0071474B" w:rsidRDefault="00A441A3" w:rsidP="0043410A">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525FC247" w14:textId="28D0FDA0" w:rsidR="00A441A3" w:rsidRPr="0071474B" w:rsidRDefault="00D655AB" w:rsidP="0043410A">
            <w:pPr>
              <w:widowControl w:val="0"/>
              <w:spacing w:after="0" w:line="276" w:lineRule="auto"/>
              <w:ind w:left="0" w:right="0" w:firstLine="0"/>
              <w:rPr>
                <w:rFonts w:ascii="Arial" w:hAnsi="Arial" w:cs="Arial"/>
                <w:sz w:val="20"/>
                <w:szCs w:val="20"/>
              </w:rPr>
            </w:pPr>
            <w:r>
              <w:rPr>
                <w:rFonts w:ascii="Arial" w:hAnsi="Arial" w:cs="Arial"/>
                <w:sz w:val="20"/>
                <w:szCs w:val="20"/>
              </w:rPr>
              <w:t>SAÚL SOTO VÁZQUEZ</w:t>
            </w:r>
          </w:p>
        </w:tc>
        <w:tc>
          <w:tcPr>
            <w:tcW w:w="3154" w:type="dxa"/>
            <w:vAlign w:val="center"/>
          </w:tcPr>
          <w:p w14:paraId="3EAD02CC" w14:textId="1C1EAEF1" w:rsidR="00A441A3" w:rsidRPr="0071474B" w:rsidRDefault="00D655AB" w:rsidP="0043410A">
            <w:pPr>
              <w:widowControl w:val="0"/>
              <w:spacing w:after="0" w:line="276" w:lineRule="auto"/>
              <w:ind w:left="0" w:right="0" w:firstLine="0"/>
              <w:rPr>
                <w:rFonts w:ascii="Arial" w:hAnsi="Arial" w:cs="Arial"/>
                <w:sz w:val="20"/>
                <w:szCs w:val="20"/>
              </w:rPr>
            </w:pPr>
            <w:r>
              <w:rPr>
                <w:rFonts w:ascii="Arial" w:hAnsi="Arial" w:cs="Arial"/>
                <w:sz w:val="20"/>
                <w:szCs w:val="20"/>
              </w:rPr>
              <w:t>BENJAMÍN CRUZ HERNÁNDEZ</w:t>
            </w:r>
          </w:p>
        </w:tc>
      </w:tr>
      <w:tr w:rsidR="00A441A3" w:rsidRPr="0071474B" w14:paraId="3628AE15" w14:textId="77777777" w:rsidTr="00215A18">
        <w:trPr>
          <w:trHeight w:val="293"/>
          <w:jc w:val="right"/>
        </w:trPr>
        <w:tc>
          <w:tcPr>
            <w:tcW w:w="673" w:type="dxa"/>
            <w:vAlign w:val="center"/>
          </w:tcPr>
          <w:p w14:paraId="594F36C7"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4EF54FFA" w14:textId="77777777" w:rsidR="00A441A3" w:rsidRPr="0071474B" w:rsidRDefault="00A441A3" w:rsidP="0043410A">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OBRAS</w:t>
            </w:r>
          </w:p>
        </w:tc>
        <w:tc>
          <w:tcPr>
            <w:tcW w:w="2770" w:type="dxa"/>
            <w:vAlign w:val="center"/>
          </w:tcPr>
          <w:p w14:paraId="340A01F0" w14:textId="76E3B348" w:rsidR="00A441A3" w:rsidRPr="0071474B" w:rsidRDefault="00D655AB" w:rsidP="0043410A">
            <w:pPr>
              <w:widowControl w:val="0"/>
              <w:spacing w:after="0" w:line="276" w:lineRule="auto"/>
              <w:ind w:left="0" w:right="0" w:firstLine="0"/>
              <w:rPr>
                <w:rFonts w:ascii="Arial" w:hAnsi="Arial" w:cs="Arial"/>
                <w:sz w:val="20"/>
                <w:szCs w:val="20"/>
              </w:rPr>
            </w:pPr>
            <w:r>
              <w:rPr>
                <w:rFonts w:ascii="Arial" w:hAnsi="Arial" w:cs="Arial"/>
                <w:sz w:val="20"/>
                <w:szCs w:val="20"/>
              </w:rPr>
              <w:t>OLIVIA LÓPEZ GONZÁLEZ</w:t>
            </w:r>
          </w:p>
        </w:tc>
        <w:tc>
          <w:tcPr>
            <w:tcW w:w="3154" w:type="dxa"/>
            <w:vAlign w:val="center"/>
          </w:tcPr>
          <w:p w14:paraId="7EF91F0A" w14:textId="3F7D3499" w:rsidR="00A441A3" w:rsidRPr="0071474B" w:rsidRDefault="00D655AB" w:rsidP="0043410A">
            <w:pPr>
              <w:widowControl w:val="0"/>
              <w:spacing w:after="0" w:line="276" w:lineRule="auto"/>
              <w:ind w:left="0" w:right="0" w:firstLine="0"/>
              <w:rPr>
                <w:rFonts w:ascii="Arial" w:hAnsi="Arial" w:cs="Arial"/>
                <w:sz w:val="20"/>
                <w:szCs w:val="20"/>
              </w:rPr>
            </w:pPr>
            <w:r>
              <w:rPr>
                <w:rFonts w:ascii="Arial" w:hAnsi="Arial" w:cs="Arial"/>
                <w:sz w:val="20"/>
                <w:szCs w:val="20"/>
              </w:rPr>
              <w:t>ADELIA VÁSQUEZ HERNÁNDEZ</w:t>
            </w:r>
          </w:p>
        </w:tc>
      </w:tr>
      <w:tr w:rsidR="00A441A3" w:rsidRPr="0071474B" w14:paraId="6A3CC6C6" w14:textId="77777777" w:rsidTr="00215A18">
        <w:trPr>
          <w:trHeight w:val="263"/>
          <w:jc w:val="right"/>
        </w:trPr>
        <w:tc>
          <w:tcPr>
            <w:tcW w:w="673" w:type="dxa"/>
            <w:vAlign w:val="center"/>
          </w:tcPr>
          <w:p w14:paraId="51AB2163"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2D2CB0ED" w14:textId="77777777" w:rsidR="00A441A3" w:rsidRPr="0071474B" w:rsidRDefault="00A441A3" w:rsidP="0043410A">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268C4566" w14:textId="5063DF43" w:rsidR="00A441A3" w:rsidRPr="0071474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ADRIÁN JACINTO CRUZ</w:t>
            </w:r>
          </w:p>
        </w:tc>
        <w:tc>
          <w:tcPr>
            <w:tcW w:w="3154" w:type="dxa"/>
          </w:tcPr>
          <w:p w14:paraId="6E4F109A" w14:textId="759658E8" w:rsidR="00A441A3" w:rsidRPr="0071474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ETELBERTO GONZÁLEZ GARCÍA</w:t>
            </w:r>
          </w:p>
        </w:tc>
      </w:tr>
      <w:tr w:rsidR="00A441A3" w:rsidRPr="0071474B" w14:paraId="5125783A" w14:textId="77777777" w:rsidTr="00215A18">
        <w:trPr>
          <w:trHeight w:val="263"/>
          <w:jc w:val="right"/>
        </w:trPr>
        <w:tc>
          <w:tcPr>
            <w:tcW w:w="673" w:type="dxa"/>
            <w:vAlign w:val="center"/>
          </w:tcPr>
          <w:p w14:paraId="38A28A3F"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4E9E7771" w14:textId="77777777" w:rsidR="00A441A3" w:rsidRPr="0071474B" w:rsidRDefault="00A441A3" w:rsidP="0043410A">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SALUD</w:t>
            </w:r>
          </w:p>
        </w:tc>
        <w:tc>
          <w:tcPr>
            <w:tcW w:w="2770" w:type="dxa"/>
            <w:vAlign w:val="center"/>
          </w:tcPr>
          <w:p w14:paraId="3058FAC0" w14:textId="10D6F294" w:rsidR="00A441A3" w:rsidRPr="0071474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KEILA MENDOZA LÓPEZ</w:t>
            </w:r>
          </w:p>
        </w:tc>
        <w:tc>
          <w:tcPr>
            <w:tcW w:w="3154" w:type="dxa"/>
          </w:tcPr>
          <w:p w14:paraId="60986347" w14:textId="3A275791" w:rsidR="00A441A3" w:rsidRPr="0071474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YANETH LÓPEZ GONZÁLEZ</w:t>
            </w:r>
          </w:p>
        </w:tc>
      </w:tr>
      <w:tr w:rsidR="00A441A3" w:rsidRPr="0071474B" w14:paraId="79F8727D" w14:textId="77777777" w:rsidTr="00215A18">
        <w:trPr>
          <w:trHeight w:val="263"/>
          <w:jc w:val="right"/>
        </w:trPr>
        <w:tc>
          <w:tcPr>
            <w:tcW w:w="673" w:type="dxa"/>
            <w:vAlign w:val="center"/>
          </w:tcPr>
          <w:p w14:paraId="25823651"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0F6A94D3" w14:textId="1BAD503B" w:rsidR="00A441A3" w:rsidRPr="0071474B" w:rsidRDefault="00A441A3" w:rsidP="0043410A">
            <w:pPr>
              <w:widowControl w:val="0"/>
              <w:spacing w:after="0" w:line="276" w:lineRule="auto"/>
              <w:ind w:left="0" w:right="0" w:firstLine="0"/>
              <w:rPr>
                <w:rFonts w:ascii="Arial" w:hAnsi="Arial" w:cs="Arial"/>
                <w:sz w:val="20"/>
                <w:szCs w:val="20"/>
              </w:rPr>
            </w:pPr>
            <w:r w:rsidRPr="0071474B">
              <w:rPr>
                <w:rFonts w:ascii="Arial" w:hAnsi="Arial" w:cs="Arial"/>
                <w:sz w:val="20"/>
                <w:szCs w:val="20"/>
              </w:rPr>
              <w:t xml:space="preserve">REGIDURÍA DE </w:t>
            </w:r>
            <w:r w:rsidR="00D655AB">
              <w:rPr>
                <w:rFonts w:ascii="Arial" w:hAnsi="Arial" w:cs="Arial"/>
                <w:sz w:val="20"/>
                <w:szCs w:val="20"/>
              </w:rPr>
              <w:t>ECOLOGÍA</w:t>
            </w:r>
          </w:p>
        </w:tc>
        <w:tc>
          <w:tcPr>
            <w:tcW w:w="2770" w:type="dxa"/>
            <w:vAlign w:val="center"/>
          </w:tcPr>
          <w:p w14:paraId="06DC1C80" w14:textId="20D14485" w:rsidR="00A441A3" w:rsidRPr="0071474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DAVID GARCÍA LÓPEZ</w:t>
            </w:r>
          </w:p>
        </w:tc>
        <w:tc>
          <w:tcPr>
            <w:tcW w:w="3154" w:type="dxa"/>
          </w:tcPr>
          <w:p w14:paraId="453E16AB" w14:textId="1C8048C6" w:rsidR="00A441A3" w:rsidRPr="0071474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GERINO LÓPEZ ZÁRATE</w:t>
            </w:r>
          </w:p>
        </w:tc>
      </w:tr>
      <w:tr w:rsidR="00D655AB" w:rsidRPr="0071474B" w14:paraId="5FD99F35" w14:textId="77777777" w:rsidTr="00215A18">
        <w:trPr>
          <w:trHeight w:val="263"/>
          <w:jc w:val="right"/>
        </w:trPr>
        <w:tc>
          <w:tcPr>
            <w:tcW w:w="673" w:type="dxa"/>
            <w:vAlign w:val="center"/>
          </w:tcPr>
          <w:p w14:paraId="0076760F" w14:textId="3ABD912A" w:rsidR="00D655AB" w:rsidRPr="0071474B" w:rsidRDefault="00D655A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5B9BDAD0" w14:textId="2F6C0E3F" w:rsidR="00D655AB" w:rsidRPr="0071474B" w:rsidRDefault="00D655AB" w:rsidP="0043410A">
            <w:pPr>
              <w:widowControl w:val="0"/>
              <w:spacing w:after="0" w:line="276" w:lineRule="auto"/>
              <w:ind w:left="0" w:right="0" w:firstLine="0"/>
              <w:rPr>
                <w:rFonts w:ascii="Arial" w:hAnsi="Arial" w:cs="Arial"/>
                <w:sz w:val="20"/>
                <w:szCs w:val="20"/>
              </w:rPr>
            </w:pPr>
            <w:r>
              <w:rPr>
                <w:rFonts w:ascii="Arial" w:hAnsi="Arial" w:cs="Arial"/>
                <w:sz w:val="20"/>
                <w:szCs w:val="20"/>
              </w:rPr>
              <w:t>REGIDURÍA DE AGRICULTURA</w:t>
            </w:r>
          </w:p>
        </w:tc>
        <w:tc>
          <w:tcPr>
            <w:tcW w:w="2770" w:type="dxa"/>
            <w:vAlign w:val="center"/>
          </w:tcPr>
          <w:p w14:paraId="052654B4" w14:textId="163889A0" w:rsidR="00D655A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MIRAYDA ZÁRATE PÉREZ</w:t>
            </w:r>
          </w:p>
        </w:tc>
        <w:tc>
          <w:tcPr>
            <w:tcW w:w="3154" w:type="dxa"/>
          </w:tcPr>
          <w:p w14:paraId="2A8C34FD" w14:textId="7CAE8E78" w:rsidR="00D655A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MILENA JIMÉNEZ ZÁRATE</w:t>
            </w:r>
          </w:p>
        </w:tc>
      </w:tr>
      <w:tr w:rsidR="00D655AB" w:rsidRPr="0071474B" w14:paraId="47FDA9A9" w14:textId="77777777" w:rsidTr="00215A18">
        <w:trPr>
          <w:trHeight w:val="263"/>
          <w:jc w:val="right"/>
        </w:trPr>
        <w:tc>
          <w:tcPr>
            <w:tcW w:w="673" w:type="dxa"/>
            <w:vAlign w:val="center"/>
          </w:tcPr>
          <w:p w14:paraId="0D636572" w14:textId="6962A304" w:rsidR="00D655AB" w:rsidRDefault="00D655A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39378A60" w14:textId="11493570" w:rsidR="00D655AB" w:rsidRDefault="00D655AB" w:rsidP="0043410A">
            <w:pPr>
              <w:widowControl w:val="0"/>
              <w:spacing w:after="0" w:line="276" w:lineRule="auto"/>
              <w:ind w:left="0" w:right="0" w:firstLine="0"/>
              <w:rPr>
                <w:rFonts w:ascii="Arial" w:hAnsi="Arial" w:cs="Arial"/>
                <w:sz w:val="20"/>
                <w:szCs w:val="20"/>
              </w:rPr>
            </w:pPr>
            <w:r>
              <w:rPr>
                <w:rFonts w:ascii="Arial" w:hAnsi="Arial" w:cs="Arial"/>
                <w:sz w:val="20"/>
                <w:szCs w:val="20"/>
              </w:rPr>
              <w:t>REGIDURÍA DE DEPORTES</w:t>
            </w:r>
          </w:p>
        </w:tc>
        <w:tc>
          <w:tcPr>
            <w:tcW w:w="2770" w:type="dxa"/>
            <w:vAlign w:val="center"/>
          </w:tcPr>
          <w:p w14:paraId="22C4550D" w14:textId="0867FE10" w:rsidR="00D655A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ARMANDO LÓPEZ HERNÁNDEZ</w:t>
            </w:r>
          </w:p>
        </w:tc>
        <w:tc>
          <w:tcPr>
            <w:tcW w:w="3154" w:type="dxa"/>
          </w:tcPr>
          <w:p w14:paraId="60FF94D5" w14:textId="7E6F511A" w:rsidR="00D655AB" w:rsidRDefault="00D655AB" w:rsidP="0043410A">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J</w:t>
            </w:r>
            <w:r w:rsidR="0043410A">
              <w:rPr>
                <w:rFonts w:ascii="Arial" w:hAnsi="Arial" w:cs="Arial"/>
                <w:color w:val="auto"/>
                <w:sz w:val="20"/>
                <w:szCs w:val="20"/>
              </w:rPr>
              <w:t>U</w:t>
            </w:r>
            <w:r>
              <w:rPr>
                <w:rFonts w:ascii="Arial" w:hAnsi="Arial" w:cs="Arial"/>
                <w:color w:val="auto"/>
                <w:sz w:val="20"/>
                <w:szCs w:val="20"/>
              </w:rPr>
              <w:t>A</w:t>
            </w:r>
            <w:r w:rsidR="0043410A">
              <w:rPr>
                <w:rFonts w:ascii="Arial" w:hAnsi="Arial" w:cs="Arial"/>
                <w:color w:val="auto"/>
                <w:sz w:val="20"/>
                <w:szCs w:val="20"/>
              </w:rPr>
              <w:t>N</w:t>
            </w:r>
            <w:r>
              <w:rPr>
                <w:rFonts w:ascii="Arial" w:hAnsi="Arial" w:cs="Arial"/>
                <w:color w:val="auto"/>
                <w:sz w:val="20"/>
                <w:szCs w:val="20"/>
              </w:rPr>
              <w:t xml:space="preserve"> ANTONIO ZÁRATE PÉREZ</w:t>
            </w:r>
          </w:p>
        </w:tc>
      </w:tr>
    </w:tbl>
    <w:p w14:paraId="4B4D137B" w14:textId="77777777" w:rsidR="00A441A3" w:rsidRDefault="00A441A3" w:rsidP="00A441A3">
      <w:pPr>
        <w:pStyle w:val="Prrafodelista"/>
        <w:spacing w:before="120" w:after="0" w:line="276" w:lineRule="auto"/>
        <w:ind w:left="426" w:right="0" w:firstLine="0"/>
        <w:rPr>
          <w:rFonts w:ascii="Arial" w:hAnsi="Arial" w:cs="Arial"/>
          <w:color w:val="auto"/>
          <w:sz w:val="24"/>
          <w:szCs w:val="24"/>
        </w:rPr>
      </w:pPr>
    </w:p>
    <w:p w14:paraId="66350EB9" w14:textId="20A6728C" w:rsidR="00806E49" w:rsidRPr="0044007B" w:rsidRDefault="00806E49" w:rsidP="0044007B">
      <w:pPr>
        <w:spacing w:line="276" w:lineRule="auto"/>
        <w:ind w:left="284" w:right="0" w:hanging="11"/>
        <w:rPr>
          <w:rFonts w:ascii="Arial" w:hAnsi="Arial" w:cs="Arial"/>
          <w:sz w:val="24"/>
          <w:szCs w:val="24"/>
        </w:rPr>
      </w:pPr>
      <w:r>
        <w:rPr>
          <w:rFonts w:ascii="Arial" w:hAnsi="Arial" w:cs="Arial"/>
          <w:color w:val="auto"/>
          <w:sz w:val="24"/>
          <w:szCs w:val="24"/>
        </w:rPr>
        <w:t>Una vez que se informó la integración del</w:t>
      </w:r>
      <w:r w:rsidR="00066D17">
        <w:rPr>
          <w:rFonts w:ascii="Arial" w:hAnsi="Arial" w:cs="Arial"/>
          <w:color w:val="auto"/>
          <w:sz w:val="24"/>
          <w:szCs w:val="24"/>
        </w:rPr>
        <w:t xml:space="preserve"> </w:t>
      </w:r>
      <w:r>
        <w:rPr>
          <w:rFonts w:ascii="Arial" w:hAnsi="Arial" w:cs="Arial"/>
          <w:color w:val="auto"/>
          <w:sz w:val="24"/>
          <w:szCs w:val="24"/>
        </w:rPr>
        <w:t>Ayuntamiento, se aprobó la elección de las personas que fungirán en las concejalías para el periodo 2023-2025, lo anterior</w:t>
      </w:r>
      <w:r w:rsidR="00066D17">
        <w:rPr>
          <w:rFonts w:ascii="Arial" w:hAnsi="Arial" w:cs="Arial"/>
          <w:color w:val="auto"/>
          <w:sz w:val="24"/>
          <w:szCs w:val="24"/>
        </w:rPr>
        <w:t>,</w:t>
      </w:r>
      <w:r>
        <w:rPr>
          <w:rFonts w:ascii="Arial" w:hAnsi="Arial" w:cs="Arial"/>
          <w:color w:val="auto"/>
          <w:sz w:val="24"/>
          <w:szCs w:val="24"/>
        </w:rPr>
        <w:t xml:space="preserve"> por no haberse realizado sin ningún incidente y conforme al Estatuto </w:t>
      </w:r>
      <w:r w:rsidR="00B017E5" w:rsidRPr="0044007B">
        <w:rPr>
          <w:rFonts w:ascii="Arial" w:hAnsi="Arial" w:cs="Arial"/>
          <w:sz w:val="24"/>
          <w:szCs w:val="24"/>
        </w:rPr>
        <w:lastRenderedPageBreak/>
        <w:t xml:space="preserve">Electoral Comunitario y practicas tradicionales, continuando con la elección de Autoridades que conforman el Sistema Normativo.  </w:t>
      </w:r>
      <w:r w:rsidRPr="0044007B">
        <w:rPr>
          <w:rFonts w:ascii="Arial" w:hAnsi="Arial" w:cs="Arial"/>
          <w:sz w:val="24"/>
          <w:szCs w:val="24"/>
        </w:rPr>
        <w:t xml:space="preserve">  </w:t>
      </w:r>
    </w:p>
    <w:p w14:paraId="7C1F0C38" w14:textId="74006A15" w:rsidR="00D655AB" w:rsidRDefault="00D655AB" w:rsidP="00D655AB">
      <w:pPr>
        <w:spacing w:line="276" w:lineRule="auto"/>
        <w:ind w:left="284" w:right="0" w:hanging="11"/>
        <w:rPr>
          <w:rFonts w:ascii="Arial" w:hAnsi="Arial" w:cs="Arial"/>
          <w:sz w:val="24"/>
          <w:szCs w:val="24"/>
        </w:rPr>
      </w:pPr>
      <w:r>
        <w:rPr>
          <w:rFonts w:ascii="Arial" w:hAnsi="Arial" w:cs="Arial"/>
          <w:sz w:val="24"/>
          <w:szCs w:val="24"/>
        </w:rPr>
        <w:t>Concluida la elección, se clausuró la Asamblea siendo las catorce horas con veinticinco minutos del día de su inicio, sin que existiera alteración del orden o irregularidad alguna que hubiese sido asentada en el acta de la Asamblea General Comunitaria de referencia.</w:t>
      </w:r>
    </w:p>
    <w:p w14:paraId="4E24BB73" w14:textId="12294788" w:rsidR="00D655AB" w:rsidRDefault="00D655AB" w:rsidP="00D655AB">
      <w:pPr>
        <w:spacing w:after="0" w:line="276" w:lineRule="auto"/>
        <w:ind w:left="284" w:right="0" w:hanging="11"/>
        <w:rPr>
          <w:rFonts w:ascii="Arial" w:hAnsi="Arial" w:cs="Arial"/>
          <w:sz w:val="24"/>
          <w:szCs w:val="24"/>
        </w:rPr>
      </w:pPr>
      <w:r>
        <w:rPr>
          <w:rFonts w:ascii="Arial" w:hAnsi="Arial" w:cs="Arial"/>
          <w:sz w:val="24"/>
          <w:szCs w:val="24"/>
        </w:rPr>
        <w:t>Finalmente, conforme al Sistema Normativo de ese municipio, las personas electas en los cargos,</w:t>
      </w:r>
      <w:r w:rsidR="00066D17" w:rsidRPr="00066D17">
        <w:rPr>
          <w:rFonts w:ascii="Arial" w:hAnsi="Arial" w:cs="Arial"/>
          <w:sz w:val="24"/>
          <w:szCs w:val="24"/>
        </w:rPr>
        <w:t xml:space="preserve"> </w:t>
      </w:r>
      <w:r w:rsidR="00066D17" w:rsidRPr="00C45155">
        <w:rPr>
          <w:rFonts w:ascii="Arial" w:hAnsi="Arial" w:cs="Arial"/>
          <w:sz w:val="24"/>
          <w:szCs w:val="24"/>
        </w:rPr>
        <w:t xml:space="preserve">ejercerán sus funciones por un período de </w:t>
      </w:r>
      <w:r w:rsidR="00066D17" w:rsidRPr="00C45155">
        <w:rPr>
          <w:rFonts w:ascii="Arial" w:hAnsi="Arial" w:cs="Arial"/>
          <w:b/>
          <w:sz w:val="24"/>
          <w:szCs w:val="24"/>
        </w:rPr>
        <w:t>tres años,</w:t>
      </w:r>
      <w:r w:rsidR="00066D17" w:rsidRPr="00C45155">
        <w:rPr>
          <w:rFonts w:ascii="Arial" w:hAnsi="Arial" w:cs="Arial"/>
          <w:sz w:val="24"/>
          <w:szCs w:val="24"/>
        </w:rPr>
        <w:t xml:space="preserve"> es por ello, que las concejalías del Ayuntamiento</w:t>
      </w:r>
      <w:r w:rsidR="00066D17">
        <w:rPr>
          <w:rFonts w:ascii="Arial" w:hAnsi="Arial" w:cs="Arial"/>
          <w:sz w:val="24"/>
          <w:szCs w:val="24"/>
        </w:rPr>
        <w:t>,</w:t>
      </w:r>
      <w:r>
        <w:rPr>
          <w:rFonts w:ascii="Arial" w:hAnsi="Arial" w:cs="Arial"/>
          <w:sz w:val="24"/>
          <w:szCs w:val="24"/>
        </w:rPr>
        <w:t xml:space="preserve"> se desempeñarán del </w:t>
      </w:r>
      <w:r w:rsidRPr="00066D17">
        <w:rPr>
          <w:rFonts w:ascii="Arial" w:hAnsi="Arial" w:cs="Arial"/>
          <w:b/>
          <w:bCs/>
          <w:sz w:val="24"/>
          <w:szCs w:val="24"/>
        </w:rPr>
        <w:t>1 de enero del 2023 al 31 de diciembre de 2025</w:t>
      </w:r>
      <w:r>
        <w:rPr>
          <w:rFonts w:ascii="Arial" w:hAnsi="Arial" w:cs="Arial"/>
          <w:sz w:val="24"/>
          <w:szCs w:val="24"/>
        </w:rPr>
        <w:t>, quedando integrado de la forma siguiente:</w:t>
      </w:r>
    </w:p>
    <w:p w14:paraId="0C660782" w14:textId="77777777" w:rsidR="00D655AB" w:rsidRDefault="00D655AB" w:rsidP="00D655AB">
      <w:pPr>
        <w:spacing w:after="0" w:line="276" w:lineRule="auto"/>
        <w:ind w:left="284"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D655AB" w:rsidRPr="0071474B" w14:paraId="7327AFAD" w14:textId="77777777" w:rsidTr="002E4949">
        <w:trPr>
          <w:trHeight w:val="552"/>
          <w:tblHeader/>
          <w:jc w:val="right"/>
        </w:trPr>
        <w:tc>
          <w:tcPr>
            <w:tcW w:w="8549" w:type="dxa"/>
            <w:gridSpan w:val="4"/>
            <w:shd w:val="clear" w:color="auto" w:fill="BFBFBF" w:themeFill="background1" w:themeFillShade="BF"/>
            <w:vAlign w:val="center"/>
          </w:tcPr>
          <w:p w14:paraId="19948E66" w14:textId="0903A6CE" w:rsidR="00D655AB" w:rsidRPr="0071474B" w:rsidRDefault="00B017E5"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PERSONAS ELECTAS EN LAS CONCEJALÍAS </w:t>
            </w:r>
            <w:r w:rsidR="00DC1511">
              <w:rPr>
                <w:rFonts w:ascii="Arial" w:hAnsi="Arial" w:cs="Arial"/>
                <w:b/>
                <w:bCs/>
                <w:sz w:val="20"/>
                <w:szCs w:val="20"/>
              </w:rPr>
              <w:t>2023-2025</w:t>
            </w:r>
          </w:p>
        </w:tc>
      </w:tr>
      <w:tr w:rsidR="00D655AB" w:rsidRPr="0071474B" w14:paraId="2FBA77B8" w14:textId="77777777" w:rsidTr="002E4949">
        <w:trPr>
          <w:trHeight w:val="305"/>
          <w:tblHeader/>
          <w:jc w:val="right"/>
        </w:trPr>
        <w:tc>
          <w:tcPr>
            <w:tcW w:w="673" w:type="dxa"/>
            <w:shd w:val="clear" w:color="auto" w:fill="BFBFBF" w:themeFill="background1" w:themeFillShade="BF"/>
          </w:tcPr>
          <w:p w14:paraId="548B6AC5"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038BE934"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297E1701"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65455428"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B017E5" w:rsidRPr="0071474B" w14:paraId="0A18A1CF" w14:textId="77777777" w:rsidTr="002E4949">
        <w:trPr>
          <w:trHeight w:val="293"/>
          <w:jc w:val="right"/>
        </w:trPr>
        <w:tc>
          <w:tcPr>
            <w:tcW w:w="673" w:type="dxa"/>
            <w:vAlign w:val="center"/>
          </w:tcPr>
          <w:p w14:paraId="1F8FAAFB" w14:textId="77777777" w:rsidR="00B017E5" w:rsidRPr="0071474B" w:rsidRDefault="00B017E5" w:rsidP="00B017E5">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659F308E" w14:textId="77777777" w:rsidR="00B017E5" w:rsidRPr="0071474B" w:rsidRDefault="00B017E5" w:rsidP="00B017E5">
            <w:pPr>
              <w:widowControl w:val="0"/>
              <w:spacing w:after="0" w:line="276" w:lineRule="auto"/>
              <w:ind w:left="0" w:firstLine="0"/>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27169B78" w14:textId="3F950907" w:rsidR="00B017E5" w:rsidRPr="0071474B" w:rsidRDefault="00B017E5" w:rsidP="00B017E5">
            <w:pPr>
              <w:widowControl w:val="0"/>
              <w:spacing w:after="0" w:line="276" w:lineRule="auto"/>
              <w:ind w:left="0" w:firstLine="0"/>
              <w:rPr>
                <w:rFonts w:ascii="Arial" w:hAnsi="Arial" w:cs="Arial"/>
                <w:sz w:val="20"/>
                <w:szCs w:val="20"/>
              </w:rPr>
            </w:pPr>
            <w:r>
              <w:rPr>
                <w:rFonts w:ascii="Arial" w:hAnsi="Arial" w:cs="Arial"/>
                <w:sz w:val="20"/>
                <w:szCs w:val="20"/>
              </w:rPr>
              <w:t>ABEL ANTONIO GUZMÁN</w:t>
            </w:r>
          </w:p>
        </w:tc>
        <w:tc>
          <w:tcPr>
            <w:tcW w:w="3154" w:type="dxa"/>
            <w:vAlign w:val="center"/>
          </w:tcPr>
          <w:p w14:paraId="295702F1" w14:textId="27E43812" w:rsidR="00B017E5" w:rsidRPr="0071474B" w:rsidRDefault="00B017E5" w:rsidP="00B017E5">
            <w:pPr>
              <w:widowControl w:val="0"/>
              <w:spacing w:after="0" w:line="276" w:lineRule="auto"/>
              <w:ind w:left="0" w:right="0" w:firstLine="0"/>
              <w:rPr>
                <w:rFonts w:ascii="Arial" w:hAnsi="Arial" w:cs="Arial"/>
                <w:sz w:val="20"/>
                <w:szCs w:val="20"/>
              </w:rPr>
            </w:pPr>
            <w:r>
              <w:rPr>
                <w:rFonts w:ascii="Arial" w:hAnsi="Arial" w:cs="Arial"/>
                <w:sz w:val="20"/>
                <w:szCs w:val="20"/>
              </w:rPr>
              <w:t>ISMAEL ESTEVA JIMÉNEZ</w:t>
            </w:r>
          </w:p>
        </w:tc>
      </w:tr>
      <w:tr w:rsidR="00B017E5" w:rsidRPr="0071474B" w14:paraId="69A5ABEE" w14:textId="77777777" w:rsidTr="002E4949">
        <w:trPr>
          <w:trHeight w:val="278"/>
          <w:jc w:val="right"/>
        </w:trPr>
        <w:tc>
          <w:tcPr>
            <w:tcW w:w="673" w:type="dxa"/>
            <w:vAlign w:val="center"/>
          </w:tcPr>
          <w:p w14:paraId="6E0435E6" w14:textId="77777777" w:rsidR="00B017E5" w:rsidRPr="0071474B" w:rsidRDefault="00B017E5" w:rsidP="00B017E5">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32949F22" w14:textId="77777777" w:rsidR="00B017E5" w:rsidRPr="0071474B" w:rsidRDefault="00B017E5" w:rsidP="00B017E5">
            <w:pPr>
              <w:widowControl w:val="0"/>
              <w:spacing w:after="0" w:line="276" w:lineRule="auto"/>
              <w:ind w:left="0" w:firstLine="0"/>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0AA9A875" w14:textId="54A6FF34" w:rsidR="00B017E5" w:rsidRPr="0044007B" w:rsidRDefault="00B017E5" w:rsidP="00B017E5">
            <w:pPr>
              <w:widowControl w:val="0"/>
              <w:spacing w:after="0" w:line="276" w:lineRule="auto"/>
              <w:ind w:left="0" w:firstLine="0"/>
              <w:rPr>
                <w:rFonts w:ascii="Arial" w:hAnsi="Arial" w:cs="Arial"/>
                <w:b/>
                <w:bCs/>
                <w:sz w:val="20"/>
                <w:szCs w:val="20"/>
              </w:rPr>
            </w:pPr>
            <w:r w:rsidRPr="0044007B">
              <w:rPr>
                <w:rFonts w:ascii="Arial" w:hAnsi="Arial" w:cs="Arial"/>
                <w:b/>
                <w:bCs/>
                <w:sz w:val="20"/>
                <w:szCs w:val="20"/>
              </w:rPr>
              <w:t xml:space="preserve">CELESTINA RÍOS LÓPEZ </w:t>
            </w:r>
          </w:p>
        </w:tc>
        <w:tc>
          <w:tcPr>
            <w:tcW w:w="3154" w:type="dxa"/>
            <w:vAlign w:val="center"/>
          </w:tcPr>
          <w:p w14:paraId="29B04076" w14:textId="0763FFF3" w:rsidR="00B017E5" w:rsidRPr="0044007B" w:rsidRDefault="00B017E5" w:rsidP="00B017E5">
            <w:pPr>
              <w:widowControl w:val="0"/>
              <w:spacing w:after="0" w:line="276" w:lineRule="auto"/>
              <w:ind w:left="0" w:right="0" w:firstLine="0"/>
              <w:rPr>
                <w:rFonts w:ascii="Arial" w:hAnsi="Arial" w:cs="Arial"/>
                <w:b/>
                <w:bCs/>
                <w:sz w:val="20"/>
                <w:szCs w:val="20"/>
              </w:rPr>
            </w:pPr>
            <w:r w:rsidRPr="0044007B">
              <w:rPr>
                <w:rFonts w:ascii="Arial" w:hAnsi="Arial" w:cs="Arial"/>
                <w:b/>
                <w:bCs/>
                <w:sz w:val="20"/>
                <w:szCs w:val="20"/>
              </w:rPr>
              <w:t>AMADEL HERNÁNDEZ LÓPEZ</w:t>
            </w:r>
          </w:p>
        </w:tc>
      </w:tr>
      <w:tr w:rsidR="00B017E5" w:rsidRPr="0071474B" w14:paraId="31DD5480" w14:textId="77777777" w:rsidTr="002E4949">
        <w:trPr>
          <w:trHeight w:val="305"/>
          <w:jc w:val="right"/>
        </w:trPr>
        <w:tc>
          <w:tcPr>
            <w:tcW w:w="673" w:type="dxa"/>
            <w:vAlign w:val="center"/>
          </w:tcPr>
          <w:p w14:paraId="13C1CB17"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0C98EDFA"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61EE4145" w14:textId="293AB098" w:rsidR="00B017E5" w:rsidRPr="0071474B" w:rsidRDefault="00B017E5" w:rsidP="00B017E5">
            <w:pPr>
              <w:widowControl w:val="0"/>
              <w:spacing w:after="0" w:line="276" w:lineRule="auto"/>
              <w:ind w:left="0" w:right="0" w:firstLine="0"/>
              <w:rPr>
                <w:rFonts w:ascii="Arial" w:hAnsi="Arial" w:cs="Arial"/>
                <w:sz w:val="20"/>
                <w:szCs w:val="20"/>
              </w:rPr>
            </w:pPr>
            <w:r>
              <w:rPr>
                <w:rFonts w:ascii="Arial" w:hAnsi="Arial" w:cs="Arial"/>
                <w:sz w:val="20"/>
                <w:szCs w:val="20"/>
              </w:rPr>
              <w:t>SAÚL SOTO VÁZQUEZ</w:t>
            </w:r>
          </w:p>
        </w:tc>
        <w:tc>
          <w:tcPr>
            <w:tcW w:w="3154" w:type="dxa"/>
            <w:vAlign w:val="center"/>
          </w:tcPr>
          <w:p w14:paraId="0C4AEFC7" w14:textId="4418BC0D" w:rsidR="00B017E5" w:rsidRPr="0071474B" w:rsidRDefault="00B017E5" w:rsidP="00B017E5">
            <w:pPr>
              <w:widowControl w:val="0"/>
              <w:spacing w:after="0" w:line="276" w:lineRule="auto"/>
              <w:ind w:left="0" w:right="0" w:firstLine="0"/>
              <w:rPr>
                <w:rFonts w:ascii="Arial" w:hAnsi="Arial" w:cs="Arial"/>
                <w:sz w:val="20"/>
                <w:szCs w:val="20"/>
              </w:rPr>
            </w:pPr>
            <w:r>
              <w:rPr>
                <w:rFonts w:ascii="Arial" w:hAnsi="Arial" w:cs="Arial"/>
                <w:sz w:val="20"/>
                <w:szCs w:val="20"/>
              </w:rPr>
              <w:t>BENJAMÍN CRUZ HERNÁNDEZ</w:t>
            </w:r>
          </w:p>
        </w:tc>
      </w:tr>
      <w:tr w:rsidR="00B017E5" w:rsidRPr="0071474B" w14:paraId="509BC996" w14:textId="77777777" w:rsidTr="002E4949">
        <w:trPr>
          <w:trHeight w:val="293"/>
          <w:jc w:val="right"/>
        </w:trPr>
        <w:tc>
          <w:tcPr>
            <w:tcW w:w="673" w:type="dxa"/>
            <w:vAlign w:val="center"/>
          </w:tcPr>
          <w:p w14:paraId="12FF769D"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6D761CC8"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OBRAS</w:t>
            </w:r>
          </w:p>
        </w:tc>
        <w:tc>
          <w:tcPr>
            <w:tcW w:w="2770" w:type="dxa"/>
            <w:vAlign w:val="center"/>
          </w:tcPr>
          <w:p w14:paraId="673B03E3" w14:textId="218ECC24" w:rsidR="00B017E5" w:rsidRPr="0044007B" w:rsidRDefault="00B017E5" w:rsidP="00B017E5">
            <w:pPr>
              <w:widowControl w:val="0"/>
              <w:spacing w:after="0" w:line="276" w:lineRule="auto"/>
              <w:ind w:left="0" w:right="0" w:firstLine="0"/>
              <w:rPr>
                <w:rFonts w:ascii="Arial" w:hAnsi="Arial" w:cs="Arial"/>
                <w:b/>
                <w:bCs/>
                <w:sz w:val="20"/>
                <w:szCs w:val="20"/>
              </w:rPr>
            </w:pPr>
            <w:r w:rsidRPr="0044007B">
              <w:rPr>
                <w:rFonts w:ascii="Arial" w:hAnsi="Arial" w:cs="Arial"/>
                <w:b/>
                <w:bCs/>
                <w:sz w:val="20"/>
                <w:szCs w:val="20"/>
              </w:rPr>
              <w:t>OLIVIA LÓPEZ GONZÁLEZ</w:t>
            </w:r>
          </w:p>
        </w:tc>
        <w:tc>
          <w:tcPr>
            <w:tcW w:w="3154" w:type="dxa"/>
            <w:vAlign w:val="center"/>
          </w:tcPr>
          <w:p w14:paraId="5E111692" w14:textId="1AF07266" w:rsidR="00B017E5" w:rsidRPr="0044007B" w:rsidRDefault="00B017E5" w:rsidP="00B017E5">
            <w:pPr>
              <w:widowControl w:val="0"/>
              <w:spacing w:after="0" w:line="276" w:lineRule="auto"/>
              <w:ind w:left="0" w:right="0" w:firstLine="0"/>
              <w:rPr>
                <w:rFonts w:ascii="Arial" w:hAnsi="Arial" w:cs="Arial"/>
                <w:b/>
                <w:bCs/>
                <w:sz w:val="20"/>
                <w:szCs w:val="20"/>
              </w:rPr>
            </w:pPr>
            <w:r w:rsidRPr="0044007B">
              <w:rPr>
                <w:rFonts w:ascii="Arial" w:hAnsi="Arial" w:cs="Arial"/>
                <w:b/>
                <w:bCs/>
                <w:sz w:val="20"/>
                <w:szCs w:val="20"/>
              </w:rPr>
              <w:t>ADELIA VÁSQUEZ HERNÁNDEZ</w:t>
            </w:r>
          </w:p>
        </w:tc>
      </w:tr>
      <w:tr w:rsidR="00B017E5" w:rsidRPr="0071474B" w14:paraId="34508150" w14:textId="77777777" w:rsidTr="002E4949">
        <w:trPr>
          <w:trHeight w:val="263"/>
          <w:jc w:val="right"/>
        </w:trPr>
        <w:tc>
          <w:tcPr>
            <w:tcW w:w="673" w:type="dxa"/>
            <w:vAlign w:val="center"/>
          </w:tcPr>
          <w:p w14:paraId="03916493"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7BCC1026"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5E947D36" w14:textId="54794325" w:rsidR="00B017E5" w:rsidRPr="0071474B" w:rsidRDefault="00B017E5"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ADRIÁN JACINTO CRUZ</w:t>
            </w:r>
          </w:p>
        </w:tc>
        <w:tc>
          <w:tcPr>
            <w:tcW w:w="3154" w:type="dxa"/>
          </w:tcPr>
          <w:p w14:paraId="019460C1" w14:textId="06817904" w:rsidR="00B017E5" w:rsidRPr="0071474B" w:rsidRDefault="00B017E5"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ETELBERTO GONZÁLEZ GARCÍA</w:t>
            </w:r>
          </w:p>
        </w:tc>
      </w:tr>
      <w:tr w:rsidR="00B017E5" w:rsidRPr="0071474B" w14:paraId="34AA81B5" w14:textId="77777777" w:rsidTr="002E4949">
        <w:trPr>
          <w:trHeight w:val="263"/>
          <w:jc w:val="right"/>
        </w:trPr>
        <w:tc>
          <w:tcPr>
            <w:tcW w:w="673" w:type="dxa"/>
            <w:vAlign w:val="center"/>
          </w:tcPr>
          <w:p w14:paraId="0F7DB28F"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6437C46B"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SALUD</w:t>
            </w:r>
          </w:p>
        </w:tc>
        <w:tc>
          <w:tcPr>
            <w:tcW w:w="2770" w:type="dxa"/>
            <w:vAlign w:val="center"/>
          </w:tcPr>
          <w:p w14:paraId="4A77225C" w14:textId="61DF9268" w:rsidR="00B017E5" w:rsidRPr="0044007B" w:rsidRDefault="00B017E5" w:rsidP="00B017E5">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KEILA MENDOZA LÓPEZ</w:t>
            </w:r>
          </w:p>
        </w:tc>
        <w:tc>
          <w:tcPr>
            <w:tcW w:w="3154" w:type="dxa"/>
          </w:tcPr>
          <w:p w14:paraId="576E11B7" w14:textId="0496BFCC" w:rsidR="00B017E5" w:rsidRPr="0044007B" w:rsidRDefault="00B017E5" w:rsidP="00B017E5">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YANETH LÓPEZ GONZÁLEZ</w:t>
            </w:r>
          </w:p>
        </w:tc>
      </w:tr>
      <w:tr w:rsidR="00B017E5" w:rsidRPr="0071474B" w14:paraId="4C471DF4" w14:textId="77777777" w:rsidTr="002E4949">
        <w:trPr>
          <w:trHeight w:val="263"/>
          <w:jc w:val="right"/>
        </w:trPr>
        <w:tc>
          <w:tcPr>
            <w:tcW w:w="673" w:type="dxa"/>
            <w:vAlign w:val="center"/>
          </w:tcPr>
          <w:p w14:paraId="0C3EC9A2"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5FCA0D43"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 xml:space="preserve">REGIDURÍA DE </w:t>
            </w:r>
            <w:r>
              <w:rPr>
                <w:rFonts w:ascii="Arial" w:hAnsi="Arial" w:cs="Arial"/>
                <w:sz w:val="20"/>
                <w:szCs w:val="20"/>
              </w:rPr>
              <w:t>ECOLOGÍA</w:t>
            </w:r>
          </w:p>
        </w:tc>
        <w:tc>
          <w:tcPr>
            <w:tcW w:w="2770" w:type="dxa"/>
            <w:vAlign w:val="center"/>
          </w:tcPr>
          <w:p w14:paraId="656BB322" w14:textId="4BA95D7A" w:rsidR="00B017E5" w:rsidRPr="0071474B" w:rsidRDefault="00B017E5"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DAVID GARCÍA LÓPEZ</w:t>
            </w:r>
          </w:p>
        </w:tc>
        <w:tc>
          <w:tcPr>
            <w:tcW w:w="3154" w:type="dxa"/>
          </w:tcPr>
          <w:p w14:paraId="6FC3F97D" w14:textId="677927EE" w:rsidR="00B017E5" w:rsidRPr="0071474B" w:rsidRDefault="00B017E5"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GERINO LÓPEZ ZÁRATE</w:t>
            </w:r>
          </w:p>
        </w:tc>
      </w:tr>
      <w:tr w:rsidR="00B017E5" w:rsidRPr="0071474B" w14:paraId="4C77DD63" w14:textId="77777777" w:rsidTr="002E4949">
        <w:trPr>
          <w:trHeight w:val="263"/>
          <w:jc w:val="right"/>
        </w:trPr>
        <w:tc>
          <w:tcPr>
            <w:tcW w:w="673" w:type="dxa"/>
            <w:vAlign w:val="center"/>
          </w:tcPr>
          <w:p w14:paraId="5F55090F"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5C49621C" w14:textId="77777777" w:rsidR="00B017E5" w:rsidRPr="0071474B" w:rsidRDefault="00B017E5" w:rsidP="00B017E5">
            <w:pPr>
              <w:widowControl w:val="0"/>
              <w:spacing w:after="0" w:line="276" w:lineRule="auto"/>
              <w:ind w:left="0" w:right="0" w:firstLine="0"/>
              <w:rPr>
                <w:rFonts w:ascii="Arial" w:hAnsi="Arial" w:cs="Arial"/>
                <w:sz w:val="20"/>
                <w:szCs w:val="20"/>
              </w:rPr>
            </w:pPr>
            <w:r>
              <w:rPr>
                <w:rFonts w:ascii="Arial" w:hAnsi="Arial" w:cs="Arial"/>
                <w:sz w:val="20"/>
                <w:szCs w:val="20"/>
              </w:rPr>
              <w:t>REGIDURÍA DE AGRICULTURA</w:t>
            </w:r>
          </w:p>
        </w:tc>
        <w:tc>
          <w:tcPr>
            <w:tcW w:w="2770" w:type="dxa"/>
            <w:vAlign w:val="center"/>
          </w:tcPr>
          <w:p w14:paraId="0645A7F6" w14:textId="799F5E9B" w:rsidR="00B017E5" w:rsidRPr="0044007B" w:rsidRDefault="00B017E5" w:rsidP="00B017E5">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MIRAYDA ZÁRATE PÉREZ</w:t>
            </w:r>
          </w:p>
        </w:tc>
        <w:tc>
          <w:tcPr>
            <w:tcW w:w="3154" w:type="dxa"/>
          </w:tcPr>
          <w:p w14:paraId="39494F66" w14:textId="1E83A953" w:rsidR="00B017E5" w:rsidRPr="0044007B" w:rsidRDefault="00B017E5" w:rsidP="00B017E5">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MILENA JIMÉNEZ ZÁRATE</w:t>
            </w:r>
          </w:p>
        </w:tc>
      </w:tr>
      <w:tr w:rsidR="00B017E5" w:rsidRPr="0071474B" w14:paraId="77F948A6" w14:textId="77777777" w:rsidTr="002E4949">
        <w:trPr>
          <w:trHeight w:val="263"/>
          <w:jc w:val="right"/>
        </w:trPr>
        <w:tc>
          <w:tcPr>
            <w:tcW w:w="673" w:type="dxa"/>
            <w:vAlign w:val="center"/>
          </w:tcPr>
          <w:p w14:paraId="2D74F6EF" w14:textId="77777777" w:rsidR="00B017E5" w:rsidRDefault="00B017E5" w:rsidP="00B017E5">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7B31EBBD" w14:textId="77777777" w:rsidR="00B017E5" w:rsidRDefault="00B017E5" w:rsidP="00B017E5">
            <w:pPr>
              <w:widowControl w:val="0"/>
              <w:spacing w:after="0" w:line="276" w:lineRule="auto"/>
              <w:ind w:left="0" w:right="0" w:firstLine="0"/>
              <w:rPr>
                <w:rFonts w:ascii="Arial" w:hAnsi="Arial" w:cs="Arial"/>
                <w:sz w:val="20"/>
                <w:szCs w:val="20"/>
              </w:rPr>
            </w:pPr>
            <w:r>
              <w:rPr>
                <w:rFonts w:ascii="Arial" w:hAnsi="Arial" w:cs="Arial"/>
                <w:sz w:val="20"/>
                <w:szCs w:val="20"/>
              </w:rPr>
              <w:t>REGIDURÍA DE DEPORTES</w:t>
            </w:r>
          </w:p>
        </w:tc>
        <w:tc>
          <w:tcPr>
            <w:tcW w:w="2770" w:type="dxa"/>
            <w:vAlign w:val="center"/>
          </w:tcPr>
          <w:p w14:paraId="452DA559" w14:textId="711B7D72" w:rsidR="00B017E5" w:rsidRDefault="00B017E5"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ARMANDO LÓPEZ HERNÁNDEZ</w:t>
            </w:r>
          </w:p>
        </w:tc>
        <w:tc>
          <w:tcPr>
            <w:tcW w:w="3154" w:type="dxa"/>
          </w:tcPr>
          <w:p w14:paraId="032D328F" w14:textId="49DD3BD5" w:rsidR="00B017E5" w:rsidRDefault="00B017E5"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JUAN ANTONIO ZÁRATE PÉREZ</w:t>
            </w:r>
          </w:p>
        </w:tc>
      </w:tr>
    </w:tbl>
    <w:p w14:paraId="6E909E24" w14:textId="3D0FC237" w:rsidR="00A441A3" w:rsidRDefault="00A441A3" w:rsidP="00667DA6">
      <w:pPr>
        <w:spacing w:after="0" w:line="276" w:lineRule="auto"/>
        <w:ind w:left="0" w:right="0" w:hanging="11"/>
        <w:rPr>
          <w:rFonts w:ascii="Arial" w:hAnsi="Arial" w:cs="Arial"/>
          <w:sz w:val="24"/>
          <w:szCs w:val="24"/>
        </w:rPr>
      </w:pPr>
    </w:p>
    <w:p w14:paraId="160F1FB2" w14:textId="0F7A13C8" w:rsidR="00687D98" w:rsidRPr="00745DF5" w:rsidRDefault="4AAC51FD" w:rsidP="007E2750">
      <w:pPr>
        <w:spacing w:after="0" w:line="276" w:lineRule="auto"/>
        <w:ind w:left="284" w:firstLine="0"/>
        <w:rPr>
          <w:rFonts w:ascii="Arial" w:hAnsi="Arial" w:cs="Arial"/>
          <w:color w:val="auto"/>
          <w:sz w:val="24"/>
          <w:szCs w:val="24"/>
        </w:rPr>
      </w:pPr>
      <w:bookmarkStart w:id="17" w:name="_1fob9te"/>
      <w:bookmarkStart w:id="18" w:name="_30j0zll"/>
      <w:bookmarkEnd w:id="17"/>
      <w:bookmarkEnd w:id="18"/>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 xml:space="preserve">La paridad de </w:t>
      </w:r>
      <w:r w:rsidR="00A441A3" w:rsidRPr="00745DF5">
        <w:rPr>
          <w:rFonts w:ascii="Arial" w:hAnsi="Arial" w:cs="Arial"/>
          <w:b/>
          <w:bCs/>
          <w:color w:val="auto"/>
          <w:sz w:val="24"/>
          <w:szCs w:val="24"/>
        </w:rPr>
        <w:t>género</w:t>
      </w:r>
      <w:r w:rsidR="007E2750" w:rsidRPr="00745DF5">
        <w:rPr>
          <w:rFonts w:ascii="Arial" w:hAnsi="Arial" w:cs="Arial"/>
          <w:b/>
          <w:bCs/>
          <w:color w:val="auto"/>
          <w:sz w:val="24"/>
          <w:szCs w:val="24"/>
        </w:rPr>
        <w:t xml:space="preserve"> y que no hubo violencia </w:t>
      </w:r>
      <w:r w:rsidR="00A441A3" w:rsidRPr="00745DF5">
        <w:rPr>
          <w:rFonts w:ascii="Arial" w:hAnsi="Arial" w:cs="Arial"/>
          <w:b/>
          <w:bCs/>
          <w:color w:val="auto"/>
          <w:sz w:val="24"/>
          <w:szCs w:val="24"/>
        </w:rPr>
        <w:t>política</w:t>
      </w:r>
      <w:r w:rsidR="007E2750" w:rsidRPr="00745DF5">
        <w:rPr>
          <w:rFonts w:ascii="Arial" w:hAnsi="Arial" w:cs="Arial"/>
          <w:b/>
          <w:bCs/>
          <w:color w:val="auto"/>
          <w:sz w:val="24"/>
          <w:szCs w:val="24"/>
        </w:rPr>
        <w:t xml:space="preserve"> contra las mujeres en </w:t>
      </w:r>
      <w:r w:rsidR="00A441A3" w:rsidRPr="00745DF5">
        <w:rPr>
          <w:rFonts w:ascii="Arial" w:hAnsi="Arial" w:cs="Arial"/>
          <w:b/>
          <w:bCs/>
          <w:color w:val="auto"/>
          <w:sz w:val="24"/>
          <w:szCs w:val="24"/>
        </w:rPr>
        <w:t>razón</w:t>
      </w:r>
      <w:r w:rsidR="007E2750" w:rsidRPr="00745DF5">
        <w:rPr>
          <w:rFonts w:ascii="Arial" w:hAnsi="Arial" w:cs="Arial"/>
          <w:b/>
          <w:bCs/>
          <w:color w:val="auto"/>
          <w:sz w:val="24"/>
          <w:szCs w:val="24"/>
        </w:rPr>
        <w:t xml:space="preserve"> de </w:t>
      </w:r>
      <w:r w:rsidR="00A441A3" w:rsidRPr="00745DF5">
        <w:rPr>
          <w:rFonts w:ascii="Arial" w:hAnsi="Arial" w:cs="Arial"/>
          <w:b/>
          <w:bCs/>
          <w:color w:val="auto"/>
          <w:sz w:val="24"/>
          <w:szCs w:val="24"/>
        </w:rPr>
        <w:t>género</w:t>
      </w:r>
      <w:r w:rsidR="007E2750" w:rsidRPr="00745DF5">
        <w:rPr>
          <w:rFonts w:ascii="Arial" w:hAnsi="Arial" w:cs="Arial"/>
          <w:b/>
          <w:bCs/>
          <w:color w:val="auto"/>
          <w:sz w:val="24"/>
          <w:szCs w:val="24"/>
        </w:rPr>
        <w:t>.</w:t>
      </w:r>
      <w:r w:rsidR="008F2504">
        <w:rPr>
          <w:rFonts w:ascii="Arial" w:hAnsi="Arial" w:cs="Arial"/>
          <w:b/>
          <w:bCs/>
          <w:color w:val="auto"/>
          <w:sz w:val="24"/>
          <w:szCs w:val="24"/>
        </w:rPr>
        <w:t xml:space="preserve"> </w:t>
      </w:r>
      <w:r w:rsidR="008F250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A4483F">
        <w:rPr>
          <w:rFonts w:ascii="Arial" w:hAnsi="Arial" w:cs="Arial"/>
          <w:color w:val="auto"/>
          <w:sz w:val="24"/>
          <w:szCs w:val="24"/>
        </w:rPr>
        <w:t>Santa María Chimalapa</w:t>
      </w:r>
      <w:r w:rsidR="008F2504" w:rsidRPr="003B6A42">
        <w:rPr>
          <w:rFonts w:ascii="Arial" w:hAnsi="Arial" w:cs="Arial"/>
          <w:sz w:val="24"/>
          <w:szCs w:val="24"/>
        </w:rPr>
        <w:t>, Oaxaca</w:t>
      </w:r>
      <w:r w:rsidR="008F2504">
        <w:rPr>
          <w:rFonts w:ascii="Arial" w:hAnsi="Arial" w:cs="Arial"/>
          <w:sz w:val="24"/>
          <w:szCs w:val="24"/>
        </w:rPr>
        <w:t xml:space="preserve">, </w:t>
      </w:r>
      <w:r w:rsidR="008F2504" w:rsidRPr="00AA70DE">
        <w:rPr>
          <w:rFonts w:ascii="Arial" w:hAnsi="Arial" w:cs="Arial"/>
          <w:b/>
          <w:bCs/>
          <w:sz w:val="24"/>
          <w:szCs w:val="24"/>
        </w:rPr>
        <w:t>alcanzó la paridad</w:t>
      </w:r>
      <w:r w:rsidR="008F2504">
        <w:rPr>
          <w:rFonts w:ascii="Arial" w:hAnsi="Arial" w:cs="Arial"/>
          <w:b/>
          <w:bCs/>
          <w:sz w:val="24"/>
          <w:szCs w:val="24"/>
        </w:rPr>
        <w:t xml:space="preserve"> en la vertiente de mínima diferencia </w:t>
      </w:r>
      <w:r w:rsidR="008F2504" w:rsidRPr="0044007B">
        <w:rPr>
          <w:rFonts w:ascii="Arial" w:hAnsi="Arial" w:cs="Arial"/>
          <w:b/>
          <w:bCs/>
          <w:sz w:val="24"/>
          <w:szCs w:val="24"/>
        </w:rPr>
        <w:t>entre mujeres y hombres que integrarán el Ayuntamiento</w:t>
      </w:r>
      <w:r w:rsidR="008F2504">
        <w:rPr>
          <w:rFonts w:ascii="Arial" w:hAnsi="Arial" w:cs="Arial"/>
          <w:sz w:val="24"/>
          <w:szCs w:val="24"/>
        </w:rPr>
        <w:t xml:space="preserve">, </w:t>
      </w:r>
      <w:r w:rsidR="008F2504" w:rsidRPr="003B6A42">
        <w:rPr>
          <w:rFonts w:ascii="Arial" w:eastAsia="Arial" w:hAnsi="Arial" w:cs="Arial"/>
          <w:sz w:val="24"/>
          <w:szCs w:val="24"/>
        </w:rPr>
        <w:t>en términos de lo que dispone la fracción XX</w:t>
      </w:r>
      <w:r w:rsidR="008F2504" w:rsidRPr="003B6A42">
        <w:rPr>
          <w:rFonts w:ascii="Arial" w:eastAsia="Arial" w:hAnsi="Arial" w:cs="Arial"/>
          <w:sz w:val="24"/>
          <w:szCs w:val="24"/>
          <w:vertAlign w:val="superscript"/>
        </w:rPr>
        <w:footnoteReference w:id="28"/>
      </w:r>
      <w:r w:rsidR="008F2504" w:rsidRPr="003B6A42">
        <w:rPr>
          <w:rFonts w:ascii="Arial" w:eastAsia="Arial" w:hAnsi="Arial" w:cs="Arial"/>
          <w:sz w:val="24"/>
          <w:szCs w:val="24"/>
        </w:rPr>
        <w:t xml:space="preserve"> del </w:t>
      </w:r>
      <w:r w:rsidR="008F2504" w:rsidRPr="003B6A42">
        <w:rPr>
          <w:rFonts w:ascii="Arial" w:eastAsia="Arial" w:hAnsi="Arial" w:cs="Arial"/>
          <w:sz w:val="24"/>
          <w:szCs w:val="24"/>
        </w:rPr>
        <w:lastRenderedPageBreak/>
        <w:t>artículo 2º de la Ley de Instituciones y Procedimientos Electorales del Estado de Oaxaca</w:t>
      </w:r>
      <w:r w:rsidR="008F2504">
        <w:rPr>
          <w:rFonts w:ascii="Arial" w:eastAsia="Arial" w:hAnsi="Arial" w:cs="Arial"/>
          <w:sz w:val="24"/>
          <w:szCs w:val="24"/>
        </w:rPr>
        <w:t xml:space="preserve">, </w:t>
      </w:r>
      <w:r w:rsidR="008F2504">
        <w:rPr>
          <w:rFonts w:ascii="Arial" w:hAnsi="Arial" w:cs="Arial"/>
          <w:sz w:val="24"/>
          <w:szCs w:val="24"/>
        </w:rPr>
        <w:t>es decir, al ser un cabildo impar, menos de la mitad de las concejalías corresponden a cada género, con lo cual se da cumplimiento a las diversas disposiciones relativas al principio de paridad</w:t>
      </w:r>
      <w:r w:rsidR="00B017E5">
        <w:rPr>
          <w:rFonts w:ascii="Arial" w:hAnsi="Arial" w:cs="Arial"/>
          <w:sz w:val="24"/>
          <w:szCs w:val="24"/>
        </w:rPr>
        <w:t xml:space="preserve"> de </w:t>
      </w:r>
      <w:r w:rsidR="008F2504">
        <w:rPr>
          <w:rFonts w:ascii="Arial" w:hAnsi="Arial" w:cs="Arial"/>
          <w:sz w:val="24"/>
          <w:szCs w:val="24"/>
        </w:rPr>
        <w:t>género.</w:t>
      </w:r>
      <w:r w:rsidR="00687D98" w:rsidRPr="00745DF5">
        <w:rPr>
          <w:rFonts w:ascii="Arial" w:hAnsi="Arial" w:cs="Arial"/>
          <w:color w:val="auto"/>
          <w:sz w:val="24"/>
          <w:szCs w:val="24"/>
        </w:rPr>
        <w:t xml:space="preserve"> </w:t>
      </w:r>
    </w:p>
    <w:p w14:paraId="24C176B5" w14:textId="383F75F0"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B45B1C">
        <w:rPr>
          <w:rFonts w:ascii="Arial" w:hAnsi="Arial" w:cs="Arial"/>
          <w:sz w:val="24"/>
          <w:szCs w:val="24"/>
        </w:rPr>
        <w:t xml:space="preserve">esta </w:t>
      </w:r>
      <w:r w:rsidR="00B45B1C" w:rsidRPr="00C0469F">
        <w:rPr>
          <w:rFonts w:ascii="Arial" w:hAnsi="Arial" w:cs="Arial"/>
          <w:color w:val="000000" w:themeColor="text1"/>
          <w:sz w:val="24"/>
          <w:szCs w:val="24"/>
        </w:rPr>
        <w:t>Comisión Permanente de Sistemas Normativos Indígenas</w:t>
      </w:r>
      <w:r w:rsidR="00B45B1C">
        <w:rPr>
          <w:rFonts w:ascii="Arial" w:hAnsi="Arial" w:cs="Arial"/>
          <w:color w:val="000000" w:themeColor="text1"/>
          <w:sz w:val="24"/>
          <w:szCs w:val="24"/>
        </w:rPr>
        <w:t xml:space="preserve">, </w:t>
      </w:r>
      <w:r w:rsidR="003F4B45" w:rsidRPr="00745DF5">
        <w:rPr>
          <w:rFonts w:ascii="Arial" w:hAnsi="Arial" w:cs="Arial"/>
          <w:color w:val="auto"/>
          <w:sz w:val="24"/>
          <w:szCs w:val="24"/>
        </w:rPr>
        <w:t xml:space="preserve">instar a las </w:t>
      </w:r>
      <w:r w:rsidR="003C6B8E">
        <w:rPr>
          <w:rFonts w:ascii="Arial" w:hAnsi="Arial" w:cs="Arial"/>
          <w:color w:val="auto"/>
          <w:sz w:val="24"/>
          <w:szCs w:val="24"/>
        </w:rPr>
        <w:t>A</w:t>
      </w:r>
      <w:r w:rsidR="003F4B45" w:rsidRPr="00745DF5">
        <w:rPr>
          <w:rFonts w:ascii="Arial" w:hAnsi="Arial" w:cs="Arial"/>
          <w:color w:val="auto"/>
          <w:sz w:val="24"/>
          <w:szCs w:val="24"/>
        </w:rPr>
        <w:t xml:space="preserve">utoridades electas, a la Asamblea General y a la comunidad en general, para la realización de las acciones que sean pertinentes para lograr lo indicado, ello siempre bajo el principio de </w:t>
      </w:r>
      <w:r w:rsidR="003C6B8E"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3C6B8E"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6B6F31F" w14:textId="161CCAE1"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bookmarkStart w:id="19" w:name="_Hlk125560233"/>
      <w:bookmarkStart w:id="20" w:name="_Hlk125557467"/>
      <w:bookmarkStart w:id="21" w:name="_Hlk125547338"/>
      <w:r w:rsidR="00B45B1C">
        <w:rPr>
          <w:rFonts w:ascii="Arial" w:hAnsi="Arial" w:cs="Arial"/>
          <w:sz w:val="24"/>
          <w:szCs w:val="24"/>
        </w:rPr>
        <w:t xml:space="preserve">esta </w:t>
      </w:r>
      <w:r w:rsidR="00B45B1C" w:rsidRPr="00C0469F">
        <w:rPr>
          <w:rFonts w:ascii="Arial" w:hAnsi="Arial" w:cs="Arial"/>
          <w:color w:val="000000" w:themeColor="text1"/>
          <w:sz w:val="24"/>
          <w:szCs w:val="24"/>
        </w:rPr>
        <w:t>Comisión Permanente de Sistemas Normativos Indígenas</w:t>
      </w:r>
      <w:bookmarkEnd w:id="19"/>
      <w:r w:rsidR="00B45B1C" w:rsidRPr="00C0469F">
        <w:rPr>
          <w:rFonts w:ascii="Arial" w:hAnsi="Arial" w:cs="Arial"/>
          <w:color w:val="000000" w:themeColor="text1"/>
          <w:sz w:val="24"/>
          <w:szCs w:val="24"/>
        </w:rPr>
        <w:t xml:space="preserve"> </w:t>
      </w:r>
      <w:bookmarkEnd w:id="20"/>
      <w:r w:rsidR="00B45B1C">
        <w:rPr>
          <w:rFonts w:ascii="Arial" w:hAnsi="Arial" w:cs="Arial"/>
          <w:color w:val="000000" w:themeColor="text1"/>
          <w:sz w:val="24"/>
          <w:szCs w:val="24"/>
        </w:rPr>
        <w:t xml:space="preserve">(CPSNI) </w:t>
      </w:r>
      <w:r w:rsidR="00B45B1C">
        <w:rPr>
          <w:rFonts w:ascii="Arial" w:hAnsi="Arial" w:cs="Arial"/>
          <w:sz w:val="24"/>
          <w:szCs w:val="24"/>
        </w:rPr>
        <w:t xml:space="preserve"> </w:t>
      </w:r>
      <w:bookmarkEnd w:id="21"/>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3C6B8E"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3C6B8E"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3C6B8E"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42922A1B" w:rsidR="00E81B31" w:rsidRPr="00745DF5" w:rsidRDefault="00E81B31" w:rsidP="0044007B">
      <w:pPr>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54A9ECC5" w:rsidR="00E81B31" w:rsidRPr="00745DF5" w:rsidRDefault="00E81B31" w:rsidP="0044007B">
      <w:pPr>
        <w:rPr>
          <w:rFonts w:ascii="Arial" w:hAnsi="Arial" w:cs="Arial"/>
          <w:color w:val="auto"/>
          <w:sz w:val="24"/>
          <w:szCs w:val="24"/>
        </w:rPr>
      </w:pPr>
      <w:r w:rsidRPr="00745DF5">
        <w:rPr>
          <w:rFonts w:ascii="Arial" w:hAnsi="Arial" w:cs="Arial"/>
          <w:color w:val="auto"/>
          <w:sz w:val="24"/>
          <w:szCs w:val="24"/>
        </w:rPr>
        <w:t>Sobre esto, el artículo 3</w:t>
      </w:r>
      <w:r w:rsidR="00066D17">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lastRenderedPageBreak/>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433C6E0D"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B017E5"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9"/>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087F377"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 xml:space="preserve">cta de </w:t>
      </w:r>
      <w:r w:rsidR="00A14D7C">
        <w:rPr>
          <w:rFonts w:ascii="Arial" w:hAnsi="Arial" w:cs="Arial"/>
          <w:sz w:val="24"/>
          <w:szCs w:val="24"/>
        </w:rPr>
        <w:t>Cómputo</w:t>
      </w:r>
      <w:r w:rsidR="4AAC51FD" w:rsidRPr="003B6A42">
        <w:rPr>
          <w:rFonts w:ascii="Arial" w:hAnsi="Arial" w:cs="Arial"/>
          <w:sz w:val="24"/>
          <w:szCs w:val="24"/>
        </w:rPr>
        <w:t>,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09FADD19"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 xml:space="preserve">A criterio de </w:t>
      </w:r>
      <w:r w:rsidR="00B45B1C">
        <w:rPr>
          <w:rFonts w:ascii="Arial" w:hAnsi="Arial" w:cs="Arial"/>
          <w:sz w:val="24"/>
          <w:szCs w:val="24"/>
        </w:rPr>
        <w:t xml:space="preserve">esta </w:t>
      </w:r>
      <w:r w:rsidR="00B45B1C" w:rsidRPr="00C0469F">
        <w:rPr>
          <w:rFonts w:ascii="Arial" w:hAnsi="Arial" w:cs="Arial"/>
          <w:color w:val="000000" w:themeColor="text1"/>
          <w:sz w:val="24"/>
          <w:szCs w:val="24"/>
        </w:rPr>
        <w:t>Comisión Permanente de Sistemas Normativos Indígenas</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6573432E"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B45B1C" w:rsidRPr="00B45B1C">
        <w:rPr>
          <w:rFonts w:ascii="Arial" w:hAnsi="Arial" w:cs="Arial"/>
          <w:bCs/>
          <w:sz w:val="24"/>
          <w:szCs w:val="24"/>
        </w:rPr>
        <w:t>E</w:t>
      </w:r>
      <w:r w:rsidR="00B45B1C">
        <w:rPr>
          <w:rFonts w:ascii="Arial" w:hAnsi="Arial" w:cs="Arial"/>
          <w:sz w:val="24"/>
          <w:szCs w:val="24"/>
        </w:rPr>
        <w:t xml:space="preserve">sta </w:t>
      </w:r>
      <w:r w:rsidR="00B45B1C" w:rsidRPr="00C0469F">
        <w:rPr>
          <w:rFonts w:ascii="Arial" w:hAnsi="Arial" w:cs="Arial"/>
          <w:color w:val="000000" w:themeColor="text1"/>
          <w:sz w:val="24"/>
          <w:szCs w:val="24"/>
        </w:rPr>
        <w:t xml:space="preserve">Comisión Permanente de Sistemas Normativos Indígenas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 xml:space="preserve">derecho </w:t>
      </w:r>
      <w:r w:rsidR="00066D17">
        <w:rPr>
          <w:rFonts w:ascii="Arial" w:hAnsi="Arial" w:cs="Arial"/>
          <w:sz w:val="24"/>
          <w:szCs w:val="24"/>
        </w:rPr>
        <w:t>humano</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D70225">
        <w:rPr>
          <w:rFonts w:ascii="Arial" w:hAnsi="Arial" w:cs="Arial"/>
          <w:sz w:val="24"/>
          <w:szCs w:val="24"/>
        </w:rPr>
        <w:t>fundamentales</w:t>
      </w:r>
      <w:r w:rsidR="00D70225" w:rsidRPr="003B6A42">
        <w:rPr>
          <w:rFonts w:ascii="Arial" w:hAnsi="Arial" w:cs="Arial"/>
          <w:sz w:val="24"/>
          <w:szCs w:val="24"/>
        </w:rPr>
        <w:t xml:space="preserve">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4B85B859" w:rsidR="00E81EF2" w:rsidRPr="0044007B" w:rsidRDefault="007E2750" w:rsidP="0044007B">
      <w:pPr>
        <w:spacing w:line="276" w:lineRule="auto"/>
        <w:rPr>
          <w:rFonts w:ascii="Arial" w:hAnsi="Arial" w:cs="Arial"/>
          <w:color w:val="auto"/>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B45B1C">
        <w:rPr>
          <w:rFonts w:ascii="Arial" w:hAnsi="Arial" w:cs="Arial"/>
          <w:sz w:val="24"/>
          <w:szCs w:val="24"/>
        </w:rPr>
        <w:t xml:space="preserve">l </w:t>
      </w:r>
      <w:r w:rsidR="00634A5C" w:rsidRPr="003B6A42">
        <w:rPr>
          <w:rFonts w:ascii="Arial" w:hAnsi="Arial" w:cs="Arial"/>
          <w:sz w:val="24"/>
          <w:szCs w:val="24"/>
        </w:rPr>
        <w:t>Consejo General</w:t>
      </w:r>
      <w:r w:rsidR="00B45B1C">
        <w:rPr>
          <w:rFonts w:ascii="Arial" w:hAnsi="Arial" w:cs="Arial"/>
          <w:sz w:val="24"/>
          <w:szCs w:val="24"/>
        </w:rPr>
        <w:t xml:space="preserve"> de este Instituto</w:t>
      </w:r>
      <w:r w:rsidR="00634A5C" w:rsidRPr="003B6A42">
        <w:rPr>
          <w:rFonts w:ascii="Arial" w:hAnsi="Arial" w:cs="Arial"/>
          <w:sz w:val="24"/>
          <w:szCs w:val="24"/>
        </w:rPr>
        <w:t xml:space="preserve">, vigilar que las elecciones celebradas en el régimen de Sistemas </w:t>
      </w:r>
      <w:r w:rsidR="00634A5C" w:rsidRPr="003B6A42">
        <w:rPr>
          <w:rFonts w:ascii="Arial" w:hAnsi="Arial" w:cs="Arial"/>
          <w:sz w:val="24"/>
          <w:szCs w:val="24"/>
        </w:rPr>
        <w:lastRenderedPageBreak/>
        <w:t>Normativos Indígenas cumplan con el principio de universalidad del sufragio</w:t>
      </w:r>
      <w:r w:rsidR="003616DB" w:rsidRPr="003B6A42">
        <w:rPr>
          <w:rFonts w:ascii="Arial" w:hAnsi="Arial" w:cs="Arial"/>
          <w:sz w:val="24"/>
          <w:szCs w:val="24"/>
        </w:rPr>
        <w:t xml:space="preserve">, en modalidad de </w:t>
      </w:r>
      <w:r w:rsidR="00634A5C" w:rsidRPr="0044007B">
        <w:rPr>
          <w:rFonts w:ascii="Arial" w:hAnsi="Arial" w:cs="Arial"/>
          <w:color w:val="auto"/>
          <w:sz w:val="24"/>
          <w:szCs w:val="24"/>
        </w:rPr>
        <w:t xml:space="preserve">participación de las mujeres y acceso a cargos de elección popular. </w:t>
      </w:r>
    </w:p>
    <w:p w14:paraId="76FB6EA1" w14:textId="6AC52057" w:rsidR="00E81EF2" w:rsidRDefault="00634A5C" w:rsidP="0044007B">
      <w:pPr>
        <w:spacing w:line="276" w:lineRule="auto"/>
        <w:rPr>
          <w:rFonts w:ascii="Arial" w:hAnsi="Arial" w:cs="Arial"/>
          <w:sz w:val="24"/>
          <w:szCs w:val="24"/>
        </w:rPr>
      </w:pPr>
      <w:r w:rsidRPr="0044007B">
        <w:rPr>
          <w:rFonts w:ascii="Arial" w:hAnsi="Arial" w:cs="Arial"/>
          <w:color w:val="auto"/>
          <w:sz w:val="24"/>
          <w:szCs w:val="24"/>
        </w:rPr>
        <w:t>En</w:t>
      </w:r>
      <w:r w:rsidRPr="003B6A42">
        <w:rPr>
          <w:rFonts w:ascii="Arial" w:hAnsi="Arial" w:cs="Arial"/>
          <w:sz w:val="24"/>
          <w:szCs w:val="24"/>
        </w:rPr>
        <w:t xml:space="preserve">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B017E5">
        <w:rPr>
          <w:rFonts w:ascii="Arial" w:hAnsi="Arial" w:cs="Arial"/>
          <w:sz w:val="24"/>
          <w:szCs w:val="24"/>
        </w:rPr>
        <w:t xml:space="preserve">de </w:t>
      </w:r>
      <w:r w:rsidR="00D655AB" w:rsidRPr="00B017E5">
        <w:rPr>
          <w:rFonts w:ascii="Arial" w:hAnsi="Arial" w:cs="Arial"/>
          <w:sz w:val="24"/>
          <w:szCs w:val="24"/>
        </w:rPr>
        <w:t>44</w:t>
      </w:r>
      <w:r w:rsidR="00B017E5" w:rsidRPr="00B017E5">
        <w:rPr>
          <w:rFonts w:ascii="Arial" w:hAnsi="Arial" w:cs="Arial"/>
          <w:sz w:val="24"/>
          <w:szCs w:val="24"/>
        </w:rPr>
        <w:t>7</w:t>
      </w:r>
      <w:r w:rsidRPr="00B017E5">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 xml:space="preserve">y sin que hasta la fecha exista alguna inconformidad o controversia planteado por las mujeres de </w:t>
      </w:r>
      <w:r w:rsidR="00A4483F">
        <w:rPr>
          <w:rFonts w:ascii="Arial" w:hAnsi="Arial" w:cs="Arial"/>
          <w:sz w:val="24"/>
          <w:szCs w:val="24"/>
        </w:rPr>
        <w:t>Santa María Chimalapa</w:t>
      </w:r>
      <w:r w:rsidR="001A0D5E" w:rsidRPr="003B6A42">
        <w:rPr>
          <w:rFonts w:ascii="Arial" w:hAnsi="Arial" w:cs="Arial"/>
          <w:sz w:val="24"/>
          <w:szCs w:val="24"/>
        </w:rPr>
        <w:t xml:space="preserve">, Oaxaca. </w:t>
      </w:r>
    </w:p>
    <w:p w14:paraId="4B5095DE" w14:textId="795550B5" w:rsidR="00E81EF2" w:rsidRDefault="00066D17"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15194C" w:rsidRPr="003B6A42">
        <w:rPr>
          <w:rFonts w:ascii="Arial" w:hAnsi="Arial" w:cs="Arial"/>
          <w:b/>
          <w:bCs/>
          <w:sz w:val="24"/>
          <w:szCs w:val="24"/>
        </w:rPr>
        <w:t xml:space="preserve"> </w:t>
      </w:r>
      <w:r w:rsidR="00D655AB">
        <w:rPr>
          <w:rFonts w:ascii="Arial" w:hAnsi="Arial" w:cs="Arial"/>
          <w:b/>
          <w:bCs/>
          <w:sz w:val="24"/>
          <w:szCs w:val="24"/>
        </w:rPr>
        <w:t>dieciocho</w:t>
      </w:r>
      <w:r w:rsidR="00E81EF2" w:rsidRPr="003B6A42">
        <w:rPr>
          <w:rFonts w:ascii="Arial" w:hAnsi="Arial" w:cs="Arial"/>
          <w:b/>
          <w:bCs/>
          <w:sz w:val="24"/>
          <w:szCs w:val="24"/>
        </w:rPr>
        <w:t xml:space="preserve"> cargos en total que se nombraron, </w:t>
      </w:r>
      <w:r w:rsidR="00D655AB">
        <w:rPr>
          <w:rFonts w:ascii="Arial" w:hAnsi="Arial" w:cs="Arial"/>
          <w:b/>
          <w:bCs/>
          <w:sz w:val="24"/>
          <w:szCs w:val="24"/>
        </w:rPr>
        <w:t>ocho</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p>
    <w:p w14:paraId="41E26B30" w14:textId="77777777" w:rsidR="00D655AB" w:rsidRDefault="00D655AB" w:rsidP="009447D0">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D655AB" w:rsidRPr="0071474B" w14:paraId="0212200B" w14:textId="77777777" w:rsidTr="002E4949">
        <w:trPr>
          <w:trHeight w:val="552"/>
          <w:tblHeader/>
          <w:jc w:val="right"/>
        </w:trPr>
        <w:tc>
          <w:tcPr>
            <w:tcW w:w="8549" w:type="dxa"/>
            <w:gridSpan w:val="4"/>
            <w:shd w:val="clear" w:color="auto" w:fill="BFBFBF" w:themeFill="background1" w:themeFillShade="BF"/>
            <w:vAlign w:val="center"/>
          </w:tcPr>
          <w:p w14:paraId="0B817FD7" w14:textId="745FA73F" w:rsidR="00D655AB" w:rsidRPr="0071474B" w:rsidRDefault="00D836A3"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 202</w:t>
            </w:r>
            <w:r w:rsidR="00265A25">
              <w:rPr>
                <w:rFonts w:ascii="Arial" w:hAnsi="Arial" w:cs="Arial"/>
                <w:b/>
                <w:bCs/>
                <w:sz w:val="20"/>
                <w:szCs w:val="20"/>
              </w:rPr>
              <w:t xml:space="preserve">2 </w:t>
            </w:r>
          </w:p>
        </w:tc>
      </w:tr>
      <w:tr w:rsidR="00D655AB" w:rsidRPr="0071474B" w14:paraId="5ECEA135" w14:textId="77777777" w:rsidTr="002E4949">
        <w:trPr>
          <w:trHeight w:val="305"/>
          <w:tblHeader/>
          <w:jc w:val="right"/>
        </w:trPr>
        <w:tc>
          <w:tcPr>
            <w:tcW w:w="673" w:type="dxa"/>
            <w:shd w:val="clear" w:color="auto" w:fill="BFBFBF" w:themeFill="background1" w:themeFillShade="BF"/>
          </w:tcPr>
          <w:p w14:paraId="0C63FDAC"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73076163"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7D3002BF"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35E64AC1" w14:textId="77777777" w:rsidR="00D655AB" w:rsidRPr="0071474B" w:rsidRDefault="00D655AB"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D655AB" w:rsidRPr="0071474B" w14:paraId="0DE91C52" w14:textId="77777777" w:rsidTr="00B017E5">
        <w:trPr>
          <w:trHeight w:val="293"/>
          <w:jc w:val="right"/>
        </w:trPr>
        <w:tc>
          <w:tcPr>
            <w:tcW w:w="673" w:type="dxa"/>
            <w:vAlign w:val="center"/>
          </w:tcPr>
          <w:p w14:paraId="380B58F4" w14:textId="77777777" w:rsidR="00D655AB" w:rsidRPr="0071474B" w:rsidRDefault="00D655AB" w:rsidP="002E4949">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2660554B" w14:textId="77777777" w:rsidR="00D655AB" w:rsidRPr="0071474B" w:rsidRDefault="00D655AB" w:rsidP="00B017E5">
            <w:pPr>
              <w:widowControl w:val="0"/>
              <w:spacing w:after="0" w:line="276" w:lineRule="auto"/>
              <w:ind w:left="0" w:firstLine="0"/>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58B4F11E" w14:textId="416A60F8" w:rsidR="00D655AB" w:rsidRPr="0071474B" w:rsidRDefault="00B017E5" w:rsidP="00B017E5">
            <w:pPr>
              <w:widowControl w:val="0"/>
              <w:spacing w:after="0" w:line="276" w:lineRule="auto"/>
              <w:ind w:left="0" w:firstLine="0"/>
              <w:jc w:val="center"/>
              <w:rPr>
                <w:rFonts w:ascii="Arial" w:hAnsi="Arial" w:cs="Arial"/>
                <w:sz w:val="20"/>
                <w:szCs w:val="20"/>
              </w:rPr>
            </w:pPr>
            <w:r>
              <w:rPr>
                <w:rFonts w:ascii="Arial" w:hAnsi="Arial" w:cs="Arial"/>
                <w:sz w:val="20"/>
                <w:szCs w:val="20"/>
              </w:rPr>
              <w:t>- - - - - - - -</w:t>
            </w:r>
          </w:p>
        </w:tc>
        <w:tc>
          <w:tcPr>
            <w:tcW w:w="3154" w:type="dxa"/>
            <w:vAlign w:val="center"/>
          </w:tcPr>
          <w:p w14:paraId="3092E1B1" w14:textId="48FA6E5C" w:rsidR="00D655AB" w:rsidRPr="0071474B" w:rsidRDefault="00B017E5" w:rsidP="00B017E5">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r>
      <w:tr w:rsidR="00D655AB" w:rsidRPr="0071474B" w14:paraId="45A57F5D" w14:textId="77777777" w:rsidTr="00B017E5">
        <w:trPr>
          <w:trHeight w:val="278"/>
          <w:jc w:val="right"/>
        </w:trPr>
        <w:tc>
          <w:tcPr>
            <w:tcW w:w="673" w:type="dxa"/>
            <w:vAlign w:val="center"/>
          </w:tcPr>
          <w:p w14:paraId="42F0212C" w14:textId="77777777" w:rsidR="00D655AB" w:rsidRPr="0071474B" w:rsidRDefault="00D655AB" w:rsidP="002E4949">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11357558" w14:textId="77777777" w:rsidR="00D655AB" w:rsidRPr="0071474B" w:rsidRDefault="00D655AB" w:rsidP="00B017E5">
            <w:pPr>
              <w:widowControl w:val="0"/>
              <w:spacing w:after="0" w:line="276" w:lineRule="auto"/>
              <w:ind w:left="0" w:firstLine="0"/>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4AE37B13" w14:textId="77777777" w:rsidR="00D655AB" w:rsidRPr="0071474B" w:rsidRDefault="00D655AB" w:rsidP="00B017E5">
            <w:pPr>
              <w:widowControl w:val="0"/>
              <w:spacing w:after="0" w:line="276" w:lineRule="auto"/>
              <w:ind w:left="0" w:firstLine="0"/>
              <w:rPr>
                <w:rFonts w:ascii="Arial" w:hAnsi="Arial" w:cs="Arial"/>
                <w:sz w:val="20"/>
                <w:szCs w:val="20"/>
              </w:rPr>
            </w:pPr>
            <w:r>
              <w:rPr>
                <w:rFonts w:ascii="Arial" w:hAnsi="Arial" w:cs="Arial"/>
                <w:sz w:val="20"/>
                <w:szCs w:val="20"/>
              </w:rPr>
              <w:t xml:space="preserve">CELESTINA RÍOS LÓPEZ </w:t>
            </w:r>
          </w:p>
        </w:tc>
        <w:tc>
          <w:tcPr>
            <w:tcW w:w="3154" w:type="dxa"/>
            <w:vAlign w:val="center"/>
          </w:tcPr>
          <w:p w14:paraId="13F55408" w14:textId="77777777" w:rsidR="00D655AB" w:rsidRPr="0071474B" w:rsidRDefault="00D655AB" w:rsidP="00B017E5">
            <w:pPr>
              <w:widowControl w:val="0"/>
              <w:spacing w:after="0" w:line="276" w:lineRule="auto"/>
              <w:ind w:left="0" w:right="0" w:firstLine="0"/>
              <w:rPr>
                <w:rFonts w:ascii="Arial" w:hAnsi="Arial" w:cs="Arial"/>
                <w:sz w:val="20"/>
                <w:szCs w:val="20"/>
              </w:rPr>
            </w:pPr>
            <w:r>
              <w:rPr>
                <w:rFonts w:ascii="Arial" w:hAnsi="Arial" w:cs="Arial"/>
                <w:sz w:val="20"/>
                <w:szCs w:val="20"/>
              </w:rPr>
              <w:t>AMADEL HERNÁNDEZ LÓPEZ</w:t>
            </w:r>
          </w:p>
        </w:tc>
      </w:tr>
      <w:tr w:rsidR="00B017E5" w:rsidRPr="0071474B" w14:paraId="205B016D" w14:textId="77777777" w:rsidTr="00B017E5">
        <w:trPr>
          <w:trHeight w:val="305"/>
          <w:jc w:val="right"/>
        </w:trPr>
        <w:tc>
          <w:tcPr>
            <w:tcW w:w="673" w:type="dxa"/>
            <w:vAlign w:val="center"/>
          </w:tcPr>
          <w:p w14:paraId="7913DF0F"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0A613F35"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4FC2985D" w14:textId="6FB216F5" w:rsidR="00B017E5" w:rsidRPr="0071474B" w:rsidRDefault="00B017E5" w:rsidP="00B017E5">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c>
          <w:tcPr>
            <w:tcW w:w="3154" w:type="dxa"/>
            <w:vAlign w:val="center"/>
          </w:tcPr>
          <w:p w14:paraId="775C05E4" w14:textId="7203DF28" w:rsidR="00B017E5" w:rsidRPr="0071474B" w:rsidRDefault="00B017E5" w:rsidP="00B017E5">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r>
      <w:tr w:rsidR="00D655AB" w:rsidRPr="0071474B" w14:paraId="5B80D10B" w14:textId="77777777" w:rsidTr="00B017E5">
        <w:trPr>
          <w:trHeight w:val="293"/>
          <w:jc w:val="right"/>
        </w:trPr>
        <w:tc>
          <w:tcPr>
            <w:tcW w:w="673" w:type="dxa"/>
            <w:vAlign w:val="center"/>
          </w:tcPr>
          <w:p w14:paraId="5E528757" w14:textId="77777777" w:rsidR="00D655AB" w:rsidRPr="0071474B" w:rsidRDefault="00D655AB" w:rsidP="002E4949">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1F1EFF28" w14:textId="77777777" w:rsidR="00D655AB" w:rsidRPr="0071474B" w:rsidRDefault="00D655AB"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OBRAS</w:t>
            </w:r>
          </w:p>
        </w:tc>
        <w:tc>
          <w:tcPr>
            <w:tcW w:w="2770" w:type="dxa"/>
            <w:vAlign w:val="center"/>
          </w:tcPr>
          <w:p w14:paraId="032F6040" w14:textId="77777777" w:rsidR="00D655AB" w:rsidRPr="0071474B" w:rsidRDefault="00D655AB" w:rsidP="00B017E5">
            <w:pPr>
              <w:widowControl w:val="0"/>
              <w:spacing w:after="0" w:line="276" w:lineRule="auto"/>
              <w:ind w:left="0" w:right="0" w:firstLine="0"/>
              <w:rPr>
                <w:rFonts w:ascii="Arial" w:hAnsi="Arial" w:cs="Arial"/>
                <w:sz w:val="20"/>
                <w:szCs w:val="20"/>
              </w:rPr>
            </w:pPr>
            <w:r>
              <w:rPr>
                <w:rFonts w:ascii="Arial" w:hAnsi="Arial" w:cs="Arial"/>
                <w:sz w:val="20"/>
                <w:szCs w:val="20"/>
              </w:rPr>
              <w:t>OLIVIA LÓPEZ GONZÁLEZ</w:t>
            </w:r>
          </w:p>
        </w:tc>
        <w:tc>
          <w:tcPr>
            <w:tcW w:w="3154" w:type="dxa"/>
            <w:vAlign w:val="center"/>
          </w:tcPr>
          <w:p w14:paraId="4B8C2C00" w14:textId="77777777" w:rsidR="00D655AB" w:rsidRPr="0071474B" w:rsidRDefault="00D655AB" w:rsidP="00B017E5">
            <w:pPr>
              <w:widowControl w:val="0"/>
              <w:spacing w:after="0" w:line="276" w:lineRule="auto"/>
              <w:ind w:left="0" w:right="0" w:firstLine="0"/>
              <w:rPr>
                <w:rFonts w:ascii="Arial" w:hAnsi="Arial" w:cs="Arial"/>
                <w:sz w:val="20"/>
                <w:szCs w:val="20"/>
              </w:rPr>
            </w:pPr>
            <w:r>
              <w:rPr>
                <w:rFonts w:ascii="Arial" w:hAnsi="Arial" w:cs="Arial"/>
                <w:sz w:val="20"/>
                <w:szCs w:val="20"/>
              </w:rPr>
              <w:t>ADELIA VÁSQUEZ HERNÁNDEZ</w:t>
            </w:r>
          </w:p>
        </w:tc>
      </w:tr>
      <w:tr w:rsidR="00B017E5" w:rsidRPr="0071474B" w14:paraId="79223D2F" w14:textId="77777777" w:rsidTr="00B017E5">
        <w:trPr>
          <w:trHeight w:val="263"/>
          <w:jc w:val="right"/>
        </w:trPr>
        <w:tc>
          <w:tcPr>
            <w:tcW w:w="673" w:type="dxa"/>
            <w:vAlign w:val="center"/>
          </w:tcPr>
          <w:p w14:paraId="77E08A0E"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7C1D2CF9"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06535042" w14:textId="17486862" w:rsidR="00B017E5" w:rsidRPr="0071474B" w:rsidRDefault="00B017E5" w:rsidP="00B017E5">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c>
          <w:tcPr>
            <w:tcW w:w="3154" w:type="dxa"/>
            <w:vAlign w:val="center"/>
          </w:tcPr>
          <w:p w14:paraId="453ABAEF" w14:textId="5912E2FA" w:rsidR="00B017E5" w:rsidRPr="0071474B" w:rsidRDefault="00B017E5" w:rsidP="00B017E5">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r>
      <w:tr w:rsidR="00D655AB" w:rsidRPr="0071474B" w14:paraId="0A3F1AF1" w14:textId="77777777" w:rsidTr="00B017E5">
        <w:trPr>
          <w:trHeight w:val="263"/>
          <w:jc w:val="right"/>
        </w:trPr>
        <w:tc>
          <w:tcPr>
            <w:tcW w:w="673" w:type="dxa"/>
            <w:vAlign w:val="center"/>
          </w:tcPr>
          <w:p w14:paraId="31923687" w14:textId="77777777" w:rsidR="00D655AB" w:rsidRPr="0071474B" w:rsidRDefault="00D655AB" w:rsidP="002E4949">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514295A9" w14:textId="77777777" w:rsidR="00D655AB" w:rsidRPr="0071474B" w:rsidRDefault="00D655AB"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SALUD</w:t>
            </w:r>
          </w:p>
        </w:tc>
        <w:tc>
          <w:tcPr>
            <w:tcW w:w="2770" w:type="dxa"/>
            <w:vAlign w:val="center"/>
          </w:tcPr>
          <w:p w14:paraId="02744C37" w14:textId="77777777" w:rsidR="00D655AB" w:rsidRPr="0071474B" w:rsidRDefault="00D655AB"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KEILA MENDOZA LÓPEZ</w:t>
            </w:r>
          </w:p>
        </w:tc>
        <w:tc>
          <w:tcPr>
            <w:tcW w:w="3154" w:type="dxa"/>
            <w:vAlign w:val="center"/>
          </w:tcPr>
          <w:p w14:paraId="429C88F6" w14:textId="77777777" w:rsidR="00D655AB" w:rsidRPr="0071474B" w:rsidRDefault="00D655AB"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YANETH LÓPEZ GONZÁLEZ</w:t>
            </w:r>
          </w:p>
        </w:tc>
      </w:tr>
      <w:tr w:rsidR="00B017E5" w:rsidRPr="0071474B" w14:paraId="33DA25B0" w14:textId="77777777" w:rsidTr="00B017E5">
        <w:trPr>
          <w:trHeight w:val="263"/>
          <w:jc w:val="right"/>
        </w:trPr>
        <w:tc>
          <w:tcPr>
            <w:tcW w:w="673" w:type="dxa"/>
            <w:vAlign w:val="center"/>
          </w:tcPr>
          <w:p w14:paraId="31F9444D" w14:textId="77777777" w:rsidR="00B017E5" w:rsidRPr="0071474B" w:rsidRDefault="00B017E5" w:rsidP="00B017E5">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42BE1304" w14:textId="77777777" w:rsidR="00B017E5" w:rsidRPr="0071474B" w:rsidRDefault="00B017E5" w:rsidP="00B017E5">
            <w:pPr>
              <w:widowControl w:val="0"/>
              <w:spacing w:after="0" w:line="276" w:lineRule="auto"/>
              <w:ind w:left="0" w:right="0" w:firstLine="0"/>
              <w:rPr>
                <w:rFonts w:ascii="Arial" w:hAnsi="Arial" w:cs="Arial"/>
                <w:sz w:val="20"/>
                <w:szCs w:val="20"/>
              </w:rPr>
            </w:pPr>
            <w:r w:rsidRPr="0071474B">
              <w:rPr>
                <w:rFonts w:ascii="Arial" w:hAnsi="Arial" w:cs="Arial"/>
                <w:sz w:val="20"/>
                <w:szCs w:val="20"/>
              </w:rPr>
              <w:t xml:space="preserve">REGIDURÍA DE </w:t>
            </w:r>
            <w:r>
              <w:rPr>
                <w:rFonts w:ascii="Arial" w:hAnsi="Arial" w:cs="Arial"/>
                <w:sz w:val="20"/>
                <w:szCs w:val="20"/>
              </w:rPr>
              <w:t>ECOLOGÍA</w:t>
            </w:r>
          </w:p>
        </w:tc>
        <w:tc>
          <w:tcPr>
            <w:tcW w:w="2770" w:type="dxa"/>
            <w:vAlign w:val="center"/>
          </w:tcPr>
          <w:p w14:paraId="10EC6084" w14:textId="294EA3CF" w:rsidR="00B017E5" w:rsidRPr="0071474B" w:rsidRDefault="00B017E5" w:rsidP="00B017E5">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c>
          <w:tcPr>
            <w:tcW w:w="3154" w:type="dxa"/>
            <w:vAlign w:val="center"/>
          </w:tcPr>
          <w:p w14:paraId="573F562F" w14:textId="1475AE9B" w:rsidR="00B017E5" w:rsidRPr="0071474B" w:rsidRDefault="00B017E5" w:rsidP="00B017E5">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r>
      <w:tr w:rsidR="00D655AB" w:rsidRPr="0071474B" w14:paraId="2BC5CB2D" w14:textId="77777777" w:rsidTr="00B017E5">
        <w:trPr>
          <w:trHeight w:val="263"/>
          <w:jc w:val="right"/>
        </w:trPr>
        <w:tc>
          <w:tcPr>
            <w:tcW w:w="673" w:type="dxa"/>
            <w:vAlign w:val="center"/>
          </w:tcPr>
          <w:p w14:paraId="52E497E5" w14:textId="77777777" w:rsidR="00D655AB" w:rsidRPr="0071474B" w:rsidRDefault="00D655AB" w:rsidP="002E4949">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26A4068F" w14:textId="77777777" w:rsidR="00D655AB" w:rsidRPr="0071474B" w:rsidRDefault="00D655AB" w:rsidP="00B017E5">
            <w:pPr>
              <w:widowControl w:val="0"/>
              <w:spacing w:after="0" w:line="276" w:lineRule="auto"/>
              <w:ind w:left="0" w:right="0" w:firstLine="0"/>
              <w:rPr>
                <w:rFonts w:ascii="Arial" w:hAnsi="Arial" w:cs="Arial"/>
                <w:sz w:val="20"/>
                <w:szCs w:val="20"/>
              </w:rPr>
            </w:pPr>
            <w:r>
              <w:rPr>
                <w:rFonts w:ascii="Arial" w:hAnsi="Arial" w:cs="Arial"/>
                <w:sz w:val="20"/>
                <w:szCs w:val="20"/>
              </w:rPr>
              <w:t>REGIDURÍA DE AGRICULTURA</w:t>
            </w:r>
          </w:p>
        </w:tc>
        <w:tc>
          <w:tcPr>
            <w:tcW w:w="2770" w:type="dxa"/>
            <w:vAlign w:val="center"/>
          </w:tcPr>
          <w:p w14:paraId="7D9C51AB" w14:textId="77777777" w:rsidR="00D655AB" w:rsidRDefault="00D655AB"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MIRAYDA ZÁRATE PÉREZ</w:t>
            </w:r>
          </w:p>
        </w:tc>
        <w:tc>
          <w:tcPr>
            <w:tcW w:w="3154" w:type="dxa"/>
            <w:vAlign w:val="center"/>
          </w:tcPr>
          <w:p w14:paraId="70F61663" w14:textId="77777777" w:rsidR="00D655AB" w:rsidRDefault="00D655AB" w:rsidP="00B017E5">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MILENA JIMÉNEZ ZÁRATE</w:t>
            </w:r>
          </w:p>
        </w:tc>
      </w:tr>
      <w:tr w:rsidR="00B017E5" w:rsidRPr="0071474B" w14:paraId="623C6F68" w14:textId="77777777" w:rsidTr="00B017E5">
        <w:trPr>
          <w:trHeight w:val="263"/>
          <w:jc w:val="right"/>
        </w:trPr>
        <w:tc>
          <w:tcPr>
            <w:tcW w:w="673" w:type="dxa"/>
            <w:vAlign w:val="center"/>
          </w:tcPr>
          <w:p w14:paraId="5E1056E3" w14:textId="77777777" w:rsidR="00B017E5" w:rsidRDefault="00B017E5" w:rsidP="00B017E5">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33E21EA1" w14:textId="77777777" w:rsidR="00B017E5" w:rsidRDefault="00B017E5" w:rsidP="00B017E5">
            <w:pPr>
              <w:widowControl w:val="0"/>
              <w:spacing w:after="0" w:line="276" w:lineRule="auto"/>
              <w:ind w:left="0" w:right="0" w:firstLine="0"/>
              <w:rPr>
                <w:rFonts w:ascii="Arial" w:hAnsi="Arial" w:cs="Arial"/>
                <w:sz w:val="20"/>
                <w:szCs w:val="20"/>
              </w:rPr>
            </w:pPr>
            <w:r>
              <w:rPr>
                <w:rFonts w:ascii="Arial" w:hAnsi="Arial" w:cs="Arial"/>
                <w:sz w:val="20"/>
                <w:szCs w:val="20"/>
              </w:rPr>
              <w:t>REGIDURÍA DE DEPORTES</w:t>
            </w:r>
          </w:p>
        </w:tc>
        <w:tc>
          <w:tcPr>
            <w:tcW w:w="2770" w:type="dxa"/>
            <w:vAlign w:val="center"/>
          </w:tcPr>
          <w:p w14:paraId="04BDCA01" w14:textId="05F99746" w:rsidR="00B017E5" w:rsidRDefault="00B017E5" w:rsidP="00B017E5">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c>
          <w:tcPr>
            <w:tcW w:w="3154" w:type="dxa"/>
            <w:vAlign w:val="center"/>
          </w:tcPr>
          <w:p w14:paraId="7FFB2EB9" w14:textId="00FB02CC" w:rsidR="00B017E5" w:rsidRDefault="00B017E5" w:rsidP="00B017E5">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r>
    </w:tbl>
    <w:p w14:paraId="22B1F72C" w14:textId="4551F2A3" w:rsidR="008D7A3D" w:rsidRDefault="008D7A3D" w:rsidP="009447D0">
      <w:pPr>
        <w:spacing w:before="240" w:line="276" w:lineRule="auto"/>
        <w:rPr>
          <w:rFonts w:ascii="Arial" w:hAnsi="Arial" w:cs="Arial"/>
          <w:color w:val="auto"/>
          <w:sz w:val="24"/>
          <w:szCs w:val="24"/>
        </w:rPr>
      </w:pPr>
      <w:r w:rsidRPr="003B6A42">
        <w:rPr>
          <w:rFonts w:ascii="Arial" w:hAnsi="Arial" w:cs="Arial"/>
          <w:sz w:val="24"/>
          <w:szCs w:val="24"/>
        </w:rPr>
        <w:t xml:space="preserve">Como antecedente, </w:t>
      </w:r>
      <w:r w:rsidR="00B45B1C">
        <w:rPr>
          <w:rFonts w:ascii="Arial" w:hAnsi="Arial" w:cs="Arial"/>
          <w:sz w:val="24"/>
          <w:szCs w:val="24"/>
        </w:rPr>
        <w:t xml:space="preserve">esta </w:t>
      </w:r>
      <w:r w:rsidR="00B45B1C" w:rsidRPr="00C0469F">
        <w:rPr>
          <w:rFonts w:ascii="Arial" w:hAnsi="Arial" w:cs="Arial"/>
          <w:color w:val="000000" w:themeColor="text1"/>
          <w:sz w:val="24"/>
          <w:szCs w:val="24"/>
        </w:rPr>
        <w:t xml:space="preserve">Comisión Permanente de Sistemas Normativos Indígenas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C219E6">
        <w:rPr>
          <w:rFonts w:ascii="Arial" w:hAnsi="Arial" w:cs="Arial"/>
          <w:sz w:val="24"/>
          <w:szCs w:val="24"/>
        </w:rPr>
        <w:t>M</w:t>
      </w:r>
      <w:r w:rsidRPr="003B6A42">
        <w:rPr>
          <w:rFonts w:ascii="Arial" w:hAnsi="Arial" w:cs="Arial"/>
          <w:sz w:val="24"/>
          <w:szCs w:val="24"/>
        </w:rPr>
        <w:t xml:space="preserve">unicipio de </w:t>
      </w:r>
      <w:r w:rsidR="00A4483F">
        <w:rPr>
          <w:rFonts w:ascii="Arial" w:hAnsi="Arial" w:cs="Arial"/>
          <w:sz w:val="24"/>
          <w:szCs w:val="24"/>
        </w:rPr>
        <w:t>Santa María Chimalapa</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de los cargos electos en el proceso</w:t>
      </w:r>
      <w:r w:rsidR="003C6B8E">
        <w:rPr>
          <w:rFonts w:ascii="Arial" w:hAnsi="Arial" w:cs="Arial"/>
          <w:sz w:val="24"/>
          <w:szCs w:val="24"/>
        </w:rPr>
        <w:t xml:space="preserve"> </w:t>
      </w:r>
      <w:r w:rsidRPr="003B6A42">
        <w:rPr>
          <w:rFonts w:ascii="Arial" w:hAnsi="Arial" w:cs="Arial"/>
          <w:sz w:val="24"/>
          <w:szCs w:val="24"/>
        </w:rPr>
        <w:t xml:space="preserve">ordinario del año </w:t>
      </w:r>
      <w:r w:rsidR="001866BB" w:rsidRPr="00BB0B37">
        <w:rPr>
          <w:rFonts w:ascii="Arial" w:hAnsi="Arial" w:cs="Arial"/>
          <w:b/>
          <w:bCs/>
          <w:sz w:val="24"/>
          <w:szCs w:val="24"/>
        </w:rPr>
        <w:t>20</w:t>
      </w:r>
      <w:r w:rsidR="003C6B8E" w:rsidRPr="00BB0B37">
        <w:rPr>
          <w:rFonts w:ascii="Arial" w:hAnsi="Arial" w:cs="Arial"/>
          <w:b/>
          <w:bCs/>
          <w:sz w:val="24"/>
          <w:szCs w:val="24"/>
        </w:rPr>
        <w:t>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lido,</w:t>
      </w:r>
      <w:r w:rsidRPr="003B6A42">
        <w:rPr>
          <w:rFonts w:ascii="Arial" w:hAnsi="Arial" w:cs="Arial"/>
          <w:color w:val="auto"/>
          <w:sz w:val="24"/>
          <w:szCs w:val="24"/>
        </w:rPr>
        <w:t xml:space="preserve"> </w:t>
      </w:r>
      <w:r w:rsidR="007F4B32" w:rsidRPr="00066D17">
        <w:rPr>
          <w:rFonts w:ascii="Arial" w:hAnsi="Arial" w:cs="Arial"/>
          <w:color w:val="auto"/>
          <w:sz w:val="24"/>
          <w:szCs w:val="24"/>
        </w:rPr>
        <w:t>seis</w:t>
      </w:r>
      <w:r w:rsidRPr="00066D17">
        <w:rPr>
          <w:rFonts w:ascii="Arial" w:hAnsi="Arial" w:cs="Arial"/>
          <w:color w:val="auto"/>
          <w:sz w:val="24"/>
          <w:szCs w:val="24"/>
        </w:rPr>
        <w:t xml:space="preserve"> mujeres fueron electas en la Asamblea General Comunitaria de los </w:t>
      </w:r>
      <w:r w:rsidR="005D355A" w:rsidRPr="00066D17">
        <w:rPr>
          <w:rFonts w:ascii="Arial" w:hAnsi="Arial" w:cs="Arial"/>
          <w:color w:val="auto"/>
          <w:sz w:val="24"/>
          <w:szCs w:val="24"/>
        </w:rPr>
        <w:t>dieciocho</w:t>
      </w:r>
      <w:r w:rsidRPr="00066D17">
        <w:rPr>
          <w:rFonts w:ascii="Arial" w:hAnsi="Arial" w:cs="Arial"/>
          <w:color w:val="auto"/>
          <w:sz w:val="24"/>
          <w:szCs w:val="24"/>
        </w:rPr>
        <w:t xml:space="preserve"> cargo</w:t>
      </w:r>
      <w:r w:rsidRPr="003B6A42">
        <w:rPr>
          <w:rFonts w:ascii="Arial" w:hAnsi="Arial" w:cs="Arial"/>
          <w:color w:val="auto"/>
          <w:sz w:val="24"/>
          <w:szCs w:val="24"/>
        </w:rPr>
        <w:t xml:space="preserve">s que integran el Ayuntamiento que se </w:t>
      </w:r>
      <w:r w:rsidR="00EB2106" w:rsidRPr="003B6A42">
        <w:rPr>
          <w:rFonts w:ascii="Arial" w:hAnsi="Arial" w:cs="Arial"/>
          <w:color w:val="auto"/>
          <w:sz w:val="24"/>
          <w:szCs w:val="24"/>
        </w:rPr>
        <w:t>analiza</w:t>
      </w:r>
      <w:r w:rsidR="00EB2106">
        <w:rPr>
          <w:rFonts w:ascii="Arial" w:hAnsi="Arial" w:cs="Arial"/>
          <w:color w:val="auto"/>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5D355A" w:rsidRPr="0071474B" w14:paraId="778F2298" w14:textId="77777777" w:rsidTr="002E4949">
        <w:trPr>
          <w:trHeight w:val="552"/>
          <w:tblHeader/>
          <w:jc w:val="right"/>
        </w:trPr>
        <w:tc>
          <w:tcPr>
            <w:tcW w:w="8549" w:type="dxa"/>
            <w:gridSpan w:val="4"/>
            <w:shd w:val="clear" w:color="auto" w:fill="BFBFBF" w:themeFill="background1" w:themeFillShade="BF"/>
            <w:vAlign w:val="center"/>
          </w:tcPr>
          <w:p w14:paraId="110E95A2" w14:textId="26D8B2A6" w:rsidR="005D355A" w:rsidRPr="0071474B" w:rsidRDefault="005D355A"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ELECTAS </w:t>
            </w:r>
            <w:r w:rsidR="00D836A3">
              <w:rPr>
                <w:rFonts w:ascii="Arial" w:hAnsi="Arial" w:cs="Arial"/>
                <w:b/>
                <w:bCs/>
                <w:sz w:val="20"/>
                <w:szCs w:val="20"/>
              </w:rPr>
              <w:t>EN LAS CONCEJALÍAS 2019</w:t>
            </w:r>
          </w:p>
        </w:tc>
      </w:tr>
      <w:tr w:rsidR="005D355A" w:rsidRPr="0071474B" w14:paraId="7E0D9BE5" w14:textId="77777777" w:rsidTr="002E4949">
        <w:trPr>
          <w:trHeight w:val="305"/>
          <w:tblHeader/>
          <w:jc w:val="right"/>
        </w:trPr>
        <w:tc>
          <w:tcPr>
            <w:tcW w:w="673" w:type="dxa"/>
            <w:shd w:val="clear" w:color="auto" w:fill="BFBFBF" w:themeFill="background1" w:themeFillShade="BF"/>
          </w:tcPr>
          <w:p w14:paraId="492F0AA5"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2CB8254C"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2F7BA7C8"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35E06EF6"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D836A3" w:rsidRPr="0071474B" w14:paraId="678A95C6" w14:textId="77777777" w:rsidTr="00D836A3">
        <w:trPr>
          <w:trHeight w:val="293"/>
          <w:jc w:val="right"/>
        </w:trPr>
        <w:tc>
          <w:tcPr>
            <w:tcW w:w="673" w:type="dxa"/>
            <w:vAlign w:val="center"/>
          </w:tcPr>
          <w:p w14:paraId="6B2299CC" w14:textId="77777777" w:rsidR="00D836A3" w:rsidRPr="0071474B" w:rsidRDefault="00D836A3" w:rsidP="00D836A3">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29731FD2" w14:textId="77777777" w:rsidR="00D836A3" w:rsidRPr="0071474B" w:rsidRDefault="00D836A3" w:rsidP="00D836A3">
            <w:pPr>
              <w:widowControl w:val="0"/>
              <w:spacing w:after="0" w:line="276" w:lineRule="auto"/>
              <w:ind w:left="0" w:firstLine="0"/>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409886BE" w14:textId="4ABA367A" w:rsidR="00D836A3" w:rsidRPr="0071474B" w:rsidRDefault="00D836A3" w:rsidP="00D836A3">
            <w:pPr>
              <w:widowControl w:val="0"/>
              <w:spacing w:after="0" w:line="276" w:lineRule="auto"/>
              <w:ind w:left="0" w:firstLine="0"/>
              <w:jc w:val="center"/>
              <w:rPr>
                <w:rFonts w:ascii="Arial" w:hAnsi="Arial" w:cs="Arial"/>
                <w:sz w:val="20"/>
                <w:szCs w:val="20"/>
              </w:rPr>
            </w:pPr>
            <w:r>
              <w:rPr>
                <w:rFonts w:ascii="Arial" w:hAnsi="Arial" w:cs="Arial"/>
                <w:sz w:val="20"/>
                <w:szCs w:val="20"/>
              </w:rPr>
              <w:t>- - - - - - - -</w:t>
            </w:r>
          </w:p>
        </w:tc>
        <w:tc>
          <w:tcPr>
            <w:tcW w:w="3154" w:type="dxa"/>
            <w:vAlign w:val="center"/>
          </w:tcPr>
          <w:p w14:paraId="3675FD7E" w14:textId="06D97B8B" w:rsidR="00D836A3" w:rsidRPr="0071474B"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r>
      <w:tr w:rsidR="00D836A3" w:rsidRPr="0071474B" w14:paraId="4A37E6E0" w14:textId="77777777" w:rsidTr="00D836A3">
        <w:trPr>
          <w:trHeight w:val="278"/>
          <w:jc w:val="right"/>
        </w:trPr>
        <w:tc>
          <w:tcPr>
            <w:tcW w:w="673" w:type="dxa"/>
            <w:vAlign w:val="center"/>
          </w:tcPr>
          <w:p w14:paraId="4AA0C650" w14:textId="77777777" w:rsidR="00D836A3" w:rsidRPr="0071474B" w:rsidRDefault="00D836A3" w:rsidP="00D836A3">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lastRenderedPageBreak/>
              <w:t>2</w:t>
            </w:r>
          </w:p>
        </w:tc>
        <w:tc>
          <w:tcPr>
            <w:tcW w:w="1952" w:type="dxa"/>
            <w:vAlign w:val="center"/>
          </w:tcPr>
          <w:p w14:paraId="14E4CECC" w14:textId="77777777" w:rsidR="00D836A3" w:rsidRPr="0071474B" w:rsidRDefault="00D836A3" w:rsidP="00D836A3">
            <w:pPr>
              <w:widowControl w:val="0"/>
              <w:spacing w:after="0" w:line="276" w:lineRule="auto"/>
              <w:ind w:left="0" w:firstLine="0"/>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28DE1285" w14:textId="7F00C4B2" w:rsidR="00D836A3" w:rsidRPr="0071474B" w:rsidRDefault="00D836A3" w:rsidP="00D836A3">
            <w:pPr>
              <w:widowControl w:val="0"/>
              <w:spacing w:after="0" w:line="276" w:lineRule="auto"/>
              <w:ind w:left="0" w:firstLine="0"/>
              <w:jc w:val="center"/>
              <w:rPr>
                <w:rFonts w:ascii="Arial" w:hAnsi="Arial" w:cs="Arial"/>
                <w:sz w:val="20"/>
                <w:szCs w:val="20"/>
              </w:rPr>
            </w:pPr>
            <w:r>
              <w:rPr>
                <w:rFonts w:ascii="Arial" w:hAnsi="Arial" w:cs="Arial"/>
                <w:sz w:val="20"/>
                <w:szCs w:val="20"/>
              </w:rPr>
              <w:t>- - - - - - - -</w:t>
            </w:r>
          </w:p>
        </w:tc>
        <w:tc>
          <w:tcPr>
            <w:tcW w:w="3154" w:type="dxa"/>
            <w:vAlign w:val="center"/>
          </w:tcPr>
          <w:p w14:paraId="6A794ACF" w14:textId="5E31700E" w:rsidR="00D836A3" w:rsidRPr="0071474B"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r>
      <w:tr w:rsidR="00D836A3" w:rsidRPr="0071474B" w14:paraId="1542FF05" w14:textId="77777777" w:rsidTr="00D836A3">
        <w:trPr>
          <w:trHeight w:val="305"/>
          <w:jc w:val="right"/>
        </w:trPr>
        <w:tc>
          <w:tcPr>
            <w:tcW w:w="673" w:type="dxa"/>
            <w:vAlign w:val="center"/>
          </w:tcPr>
          <w:p w14:paraId="5DA10CFE" w14:textId="77777777" w:rsidR="00D836A3" w:rsidRPr="0071474B" w:rsidRDefault="00D836A3" w:rsidP="00D836A3">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067C6284" w14:textId="77777777" w:rsidR="00D836A3" w:rsidRPr="0071474B" w:rsidRDefault="00D836A3" w:rsidP="00D836A3">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6CDC0731" w14:textId="1F35B5EC" w:rsidR="00D836A3" w:rsidRPr="0071474B"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c>
          <w:tcPr>
            <w:tcW w:w="3154" w:type="dxa"/>
            <w:vAlign w:val="center"/>
          </w:tcPr>
          <w:p w14:paraId="500CC734" w14:textId="52ABFE77" w:rsidR="00D836A3" w:rsidRPr="0071474B"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r>
      <w:tr w:rsidR="00D836A3" w:rsidRPr="0071474B" w14:paraId="51F88A0A" w14:textId="77777777" w:rsidTr="00D836A3">
        <w:trPr>
          <w:trHeight w:val="293"/>
          <w:jc w:val="right"/>
        </w:trPr>
        <w:tc>
          <w:tcPr>
            <w:tcW w:w="673" w:type="dxa"/>
            <w:vAlign w:val="center"/>
          </w:tcPr>
          <w:p w14:paraId="463E1039" w14:textId="77777777" w:rsidR="00D836A3" w:rsidRPr="0071474B" w:rsidRDefault="00D836A3" w:rsidP="00D836A3">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56013764" w14:textId="77777777" w:rsidR="00D836A3" w:rsidRPr="0071474B" w:rsidRDefault="00D836A3" w:rsidP="00D836A3">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OBRAS</w:t>
            </w:r>
          </w:p>
        </w:tc>
        <w:tc>
          <w:tcPr>
            <w:tcW w:w="2770" w:type="dxa"/>
            <w:vAlign w:val="center"/>
          </w:tcPr>
          <w:p w14:paraId="07B6EB9F" w14:textId="6CBBF74C" w:rsidR="00D836A3" w:rsidRPr="0071474B"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c>
          <w:tcPr>
            <w:tcW w:w="3154" w:type="dxa"/>
            <w:vAlign w:val="center"/>
          </w:tcPr>
          <w:p w14:paraId="0F79E2A5" w14:textId="7ED24CEE" w:rsidR="00D836A3" w:rsidRPr="0071474B"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 - - - - - - -</w:t>
            </w:r>
          </w:p>
        </w:tc>
      </w:tr>
      <w:tr w:rsidR="005D355A" w:rsidRPr="0071474B" w14:paraId="5F990CC9" w14:textId="77777777" w:rsidTr="00D836A3">
        <w:trPr>
          <w:trHeight w:val="263"/>
          <w:jc w:val="right"/>
        </w:trPr>
        <w:tc>
          <w:tcPr>
            <w:tcW w:w="673" w:type="dxa"/>
            <w:vAlign w:val="center"/>
          </w:tcPr>
          <w:p w14:paraId="46D48104" w14:textId="77777777" w:rsidR="005D355A" w:rsidRPr="0071474B" w:rsidRDefault="005D355A" w:rsidP="005D355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6166590F" w14:textId="77777777" w:rsidR="005D355A" w:rsidRPr="0071474B" w:rsidRDefault="005D355A" w:rsidP="00D836A3">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2E736FCA" w14:textId="3A582B5D" w:rsidR="005D355A" w:rsidRPr="005D355A" w:rsidRDefault="005D355A" w:rsidP="0044007B">
            <w:pPr>
              <w:widowControl w:val="0"/>
              <w:spacing w:after="0" w:line="276" w:lineRule="auto"/>
              <w:ind w:left="0" w:right="0" w:firstLine="0"/>
              <w:rPr>
                <w:rFonts w:ascii="Arial" w:hAnsi="Arial" w:cs="Arial"/>
                <w:color w:val="auto"/>
                <w:sz w:val="20"/>
                <w:szCs w:val="20"/>
              </w:rPr>
            </w:pPr>
            <w:r w:rsidRPr="005D355A">
              <w:rPr>
                <w:rFonts w:ascii="Arial" w:hAnsi="Arial" w:cs="Arial"/>
                <w:sz w:val="20"/>
                <w:szCs w:val="20"/>
              </w:rPr>
              <w:t>TE</w:t>
            </w:r>
            <w:r w:rsidR="00265A25">
              <w:rPr>
                <w:rFonts w:ascii="Arial" w:hAnsi="Arial" w:cs="Arial"/>
                <w:sz w:val="20"/>
                <w:szCs w:val="20"/>
              </w:rPr>
              <w:t>Ó</w:t>
            </w:r>
            <w:r w:rsidRPr="005D355A">
              <w:rPr>
                <w:rFonts w:ascii="Arial" w:hAnsi="Arial" w:cs="Arial"/>
                <w:sz w:val="20"/>
                <w:szCs w:val="20"/>
              </w:rPr>
              <w:t>DULA JIM</w:t>
            </w:r>
            <w:r w:rsidR="00265A25">
              <w:rPr>
                <w:rFonts w:ascii="Arial" w:hAnsi="Arial" w:cs="Arial"/>
                <w:sz w:val="20"/>
                <w:szCs w:val="20"/>
              </w:rPr>
              <w:t>É</w:t>
            </w:r>
            <w:r w:rsidRPr="005D355A">
              <w:rPr>
                <w:rFonts w:ascii="Arial" w:hAnsi="Arial" w:cs="Arial"/>
                <w:sz w:val="20"/>
                <w:szCs w:val="20"/>
              </w:rPr>
              <w:t xml:space="preserve">NEZ LÓPEZ </w:t>
            </w:r>
          </w:p>
        </w:tc>
        <w:tc>
          <w:tcPr>
            <w:tcW w:w="3154" w:type="dxa"/>
            <w:vAlign w:val="center"/>
          </w:tcPr>
          <w:p w14:paraId="1D945BF8" w14:textId="638450CC" w:rsidR="005D355A" w:rsidRPr="005D355A" w:rsidRDefault="005D355A" w:rsidP="0044007B">
            <w:pPr>
              <w:widowControl w:val="0"/>
              <w:spacing w:after="0" w:line="276" w:lineRule="auto"/>
              <w:ind w:left="0" w:right="0" w:firstLine="0"/>
              <w:rPr>
                <w:rFonts w:ascii="Arial" w:hAnsi="Arial" w:cs="Arial"/>
                <w:color w:val="auto"/>
                <w:sz w:val="20"/>
                <w:szCs w:val="20"/>
              </w:rPr>
            </w:pPr>
            <w:r w:rsidRPr="005D355A">
              <w:rPr>
                <w:rFonts w:ascii="Arial" w:hAnsi="Arial" w:cs="Arial"/>
                <w:sz w:val="20"/>
                <w:szCs w:val="20"/>
              </w:rPr>
              <w:t>MIRMA GONZ</w:t>
            </w:r>
            <w:r w:rsidR="00265A25">
              <w:rPr>
                <w:rFonts w:ascii="Arial" w:hAnsi="Arial" w:cs="Arial"/>
                <w:sz w:val="20"/>
                <w:szCs w:val="20"/>
              </w:rPr>
              <w:t>Á</w:t>
            </w:r>
            <w:r w:rsidRPr="005D355A">
              <w:rPr>
                <w:rFonts w:ascii="Arial" w:hAnsi="Arial" w:cs="Arial"/>
                <w:sz w:val="20"/>
                <w:szCs w:val="20"/>
              </w:rPr>
              <w:t>LEZ LÓPEZ</w:t>
            </w:r>
          </w:p>
        </w:tc>
      </w:tr>
      <w:tr w:rsidR="00D836A3" w:rsidRPr="0071474B" w14:paraId="24AA91F1" w14:textId="77777777" w:rsidTr="001E57B3">
        <w:trPr>
          <w:trHeight w:val="263"/>
          <w:jc w:val="right"/>
        </w:trPr>
        <w:tc>
          <w:tcPr>
            <w:tcW w:w="673" w:type="dxa"/>
            <w:vAlign w:val="center"/>
          </w:tcPr>
          <w:p w14:paraId="0D8C771B" w14:textId="77777777" w:rsidR="00D836A3" w:rsidRPr="0071474B" w:rsidRDefault="00D836A3" w:rsidP="00D836A3">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60C1F27D" w14:textId="77777777" w:rsidR="00D836A3" w:rsidRPr="0071474B" w:rsidRDefault="00D836A3" w:rsidP="00D836A3">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SALUD</w:t>
            </w:r>
          </w:p>
        </w:tc>
        <w:tc>
          <w:tcPr>
            <w:tcW w:w="2770" w:type="dxa"/>
          </w:tcPr>
          <w:p w14:paraId="0B80A1A5" w14:textId="661C7CEC" w:rsidR="00D836A3" w:rsidRPr="00D836A3" w:rsidRDefault="00D836A3" w:rsidP="00D836A3">
            <w:pPr>
              <w:widowControl w:val="0"/>
              <w:spacing w:after="0" w:line="276" w:lineRule="auto"/>
              <w:ind w:left="0" w:right="0" w:firstLine="0"/>
              <w:rPr>
                <w:rFonts w:ascii="Arial" w:hAnsi="Arial" w:cs="Arial"/>
                <w:color w:val="auto"/>
                <w:sz w:val="20"/>
                <w:szCs w:val="20"/>
              </w:rPr>
            </w:pPr>
            <w:r w:rsidRPr="00D836A3">
              <w:rPr>
                <w:rFonts w:ascii="Arial" w:hAnsi="Arial" w:cs="Arial"/>
                <w:sz w:val="20"/>
                <w:szCs w:val="20"/>
              </w:rPr>
              <w:t>MIQUELIA HERNÁNDEZ JIM</w:t>
            </w:r>
            <w:r w:rsidR="00265A25">
              <w:rPr>
                <w:rFonts w:ascii="Arial" w:hAnsi="Arial" w:cs="Arial"/>
                <w:sz w:val="20"/>
                <w:szCs w:val="20"/>
              </w:rPr>
              <w:t>É</w:t>
            </w:r>
            <w:r w:rsidRPr="00D836A3">
              <w:rPr>
                <w:rFonts w:ascii="Arial" w:hAnsi="Arial" w:cs="Arial"/>
                <w:sz w:val="20"/>
                <w:szCs w:val="20"/>
              </w:rPr>
              <w:t xml:space="preserve">NEZ </w:t>
            </w:r>
          </w:p>
        </w:tc>
        <w:tc>
          <w:tcPr>
            <w:tcW w:w="3154" w:type="dxa"/>
          </w:tcPr>
          <w:p w14:paraId="60C5F08F" w14:textId="31D428E3" w:rsidR="00D836A3" w:rsidRPr="00D836A3" w:rsidRDefault="00D836A3" w:rsidP="00D836A3">
            <w:pPr>
              <w:widowControl w:val="0"/>
              <w:spacing w:after="0" w:line="276" w:lineRule="auto"/>
              <w:ind w:left="0" w:right="0" w:firstLine="0"/>
              <w:rPr>
                <w:rFonts w:ascii="Arial" w:hAnsi="Arial" w:cs="Arial"/>
                <w:color w:val="auto"/>
                <w:sz w:val="20"/>
                <w:szCs w:val="20"/>
              </w:rPr>
            </w:pPr>
            <w:r w:rsidRPr="00D836A3">
              <w:rPr>
                <w:rFonts w:ascii="Arial" w:hAnsi="Arial" w:cs="Arial"/>
                <w:sz w:val="20"/>
                <w:szCs w:val="20"/>
              </w:rPr>
              <w:t>MAGALI TOLEDO ESTEVA</w:t>
            </w:r>
          </w:p>
        </w:tc>
      </w:tr>
      <w:tr w:rsidR="00D836A3" w:rsidRPr="0071474B" w14:paraId="67DA695C" w14:textId="77777777" w:rsidTr="00D836A3">
        <w:trPr>
          <w:trHeight w:val="263"/>
          <w:jc w:val="right"/>
        </w:trPr>
        <w:tc>
          <w:tcPr>
            <w:tcW w:w="673" w:type="dxa"/>
            <w:vAlign w:val="center"/>
          </w:tcPr>
          <w:p w14:paraId="3EAD84EC" w14:textId="77777777" w:rsidR="00D836A3" w:rsidRPr="0071474B" w:rsidRDefault="00D836A3" w:rsidP="00D836A3">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21D11852" w14:textId="77777777" w:rsidR="00D836A3" w:rsidRPr="0071474B" w:rsidRDefault="00D836A3" w:rsidP="00D836A3">
            <w:pPr>
              <w:widowControl w:val="0"/>
              <w:spacing w:after="0" w:line="276" w:lineRule="auto"/>
              <w:ind w:left="0" w:right="0" w:firstLine="0"/>
              <w:rPr>
                <w:rFonts w:ascii="Arial" w:hAnsi="Arial" w:cs="Arial"/>
                <w:sz w:val="20"/>
                <w:szCs w:val="20"/>
              </w:rPr>
            </w:pPr>
            <w:r w:rsidRPr="0071474B">
              <w:rPr>
                <w:rFonts w:ascii="Arial" w:hAnsi="Arial" w:cs="Arial"/>
                <w:sz w:val="20"/>
                <w:szCs w:val="20"/>
              </w:rPr>
              <w:t xml:space="preserve">REGIDURÍA DE </w:t>
            </w:r>
            <w:r>
              <w:rPr>
                <w:rFonts w:ascii="Arial" w:hAnsi="Arial" w:cs="Arial"/>
                <w:sz w:val="20"/>
                <w:szCs w:val="20"/>
              </w:rPr>
              <w:t>ECOLOGÍA</w:t>
            </w:r>
          </w:p>
        </w:tc>
        <w:tc>
          <w:tcPr>
            <w:tcW w:w="2770" w:type="dxa"/>
            <w:vAlign w:val="center"/>
          </w:tcPr>
          <w:p w14:paraId="6D9EB94F" w14:textId="53F07E38" w:rsidR="00D836A3" w:rsidRPr="005D355A" w:rsidRDefault="00D836A3" w:rsidP="00D836A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c>
          <w:tcPr>
            <w:tcW w:w="3154" w:type="dxa"/>
            <w:vAlign w:val="center"/>
          </w:tcPr>
          <w:p w14:paraId="7D37FC63" w14:textId="119E7C51" w:rsidR="00D836A3" w:rsidRPr="005D355A" w:rsidRDefault="00D836A3" w:rsidP="00D836A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r>
      <w:tr w:rsidR="00D836A3" w:rsidRPr="0071474B" w14:paraId="33D45934" w14:textId="77777777" w:rsidTr="00D836A3">
        <w:trPr>
          <w:trHeight w:val="263"/>
          <w:jc w:val="right"/>
        </w:trPr>
        <w:tc>
          <w:tcPr>
            <w:tcW w:w="673" w:type="dxa"/>
            <w:vAlign w:val="center"/>
          </w:tcPr>
          <w:p w14:paraId="4108D0F4" w14:textId="77777777" w:rsidR="00D836A3" w:rsidRPr="0071474B"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0A44F503" w14:textId="619981B8" w:rsidR="00D836A3" w:rsidRPr="0071474B" w:rsidRDefault="00D836A3" w:rsidP="00D836A3">
            <w:pPr>
              <w:widowControl w:val="0"/>
              <w:spacing w:after="0" w:line="276" w:lineRule="auto"/>
              <w:ind w:left="0" w:right="0" w:firstLine="0"/>
              <w:rPr>
                <w:rFonts w:ascii="Arial" w:hAnsi="Arial" w:cs="Arial"/>
                <w:sz w:val="20"/>
                <w:szCs w:val="20"/>
              </w:rPr>
            </w:pPr>
            <w:r>
              <w:rPr>
                <w:rFonts w:ascii="Arial" w:hAnsi="Arial" w:cs="Arial"/>
                <w:sz w:val="20"/>
                <w:szCs w:val="20"/>
              </w:rPr>
              <w:t>REGIDURÍA DE DEPORTES</w:t>
            </w:r>
          </w:p>
        </w:tc>
        <w:tc>
          <w:tcPr>
            <w:tcW w:w="2770" w:type="dxa"/>
            <w:vAlign w:val="center"/>
          </w:tcPr>
          <w:p w14:paraId="12783BCD" w14:textId="2B338CB5" w:rsidR="00D836A3" w:rsidRPr="005D355A" w:rsidRDefault="00D836A3" w:rsidP="00D836A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c>
          <w:tcPr>
            <w:tcW w:w="3154" w:type="dxa"/>
            <w:vAlign w:val="center"/>
          </w:tcPr>
          <w:p w14:paraId="299AD46E" w14:textId="51BC84B2" w:rsidR="00D836A3" w:rsidRPr="005D355A" w:rsidRDefault="00D836A3" w:rsidP="00D836A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 - - - - -</w:t>
            </w:r>
          </w:p>
        </w:tc>
      </w:tr>
      <w:tr w:rsidR="00D836A3" w:rsidRPr="0071474B" w14:paraId="0C4FF66F" w14:textId="77777777" w:rsidTr="00D836A3">
        <w:trPr>
          <w:trHeight w:val="263"/>
          <w:jc w:val="right"/>
        </w:trPr>
        <w:tc>
          <w:tcPr>
            <w:tcW w:w="673" w:type="dxa"/>
            <w:vAlign w:val="center"/>
          </w:tcPr>
          <w:p w14:paraId="746EE02D" w14:textId="77777777" w:rsidR="00D836A3" w:rsidRDefault="00D836A3" w:rsidP="00D836A3">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5C9B18B4" w14:textId="29273E9B" w:rsidR="00D836A3" w:rsidRDefault="00D836A3" w:rsidP="00D836A3">
            <w:pPr>
              <w:widowControl w:val="0"/>
              <w:spacing w:after="0" w:line="276" w:lineRule="auto"/>
              <w:ind w:left="0" w:right="0" w:firstLine="0"/>
              <w:rPr>
                <w:rFonts w:ascii="Arial" w:hAnsi="Arial" w:cs="Arial"/>
                <w:sz w:val="20"/>
                <w:szCs w:val="20"/>
              </w:rPr>
            </w:pPr>
            <w:r>
              <w:rPr>
                <w:rFonts w:ascii="Arial" w:hAnsi="Arial" w:cs="Arial"/>
                <w:sz w:val="20"/>
                <w:szCs w:val="20"/>
              </w:rPr>
              <w:t>REGIDURÍA DE AGRICULTURA</w:t>
            </w:r>
          </w:p>
        </w:tc>
        <w:tc>
          <w:tcPr>
            <w:tcW w:w="2770" w:type="dxa"/>
            <w:vAlign w:val="center"/>
          </w:tcPr>
          <w:p w14:paraId="450FA30F" w14:textId="6DF14944" w:rsidR="00D836A3" w:rsidRDefault="00D836A3" w:rsidP="00D836A3">
            <w:pPr>
              <w:widowControl w:val="0"/>
              <w:spacing w:after="0" w:line="276" w:lineRule="auto"/>
              <w:ind w:left="0" w:right="0" w:firstLine="0"/>
              <w:jc w:val="center"/>
              <w:rPr>
                <w:rFonts w:ascii="Arial" w:hAnsi="Arial" w:cs="Arial"/>
                <w:color w:val="auto"/>
                <w:sz w:val="20"/>
                <w:szCs w:val="20"/>
              </w:rPr>
            </w:pPr>
            <w:r w:rsidRPr="005D355A">
              <w:rPr>
                <w:rFonts w:ascii="Arial" w:hAnsi="Arial" w:cs="Arial"/>
                <w:sz w:val="20"/>
                <w:szCs w:val="20"/>
              </w:rPr>
              <w:t>ONELVA LÓPEZ Z</w:t>
            </w:r>
            <w:r w:rsidR="00265A25">
              <w:rPr>
                <w:rFonts w:ascii="Arial" w:hAnsi="Arial" w:cs="Arial"/>
                <w:sz w:val="20"/>
                <w:szCs w:val="20"/>
              </w:rPr>
              <w:t>Á</w:t>
            </w:r>
            <w:r w:rsidRPr="005D355A">
              <w:rPr>
                <w:rFonts w:ascii="Arial" w:hAnsi="Arial" w:cs="Arial"/>
                <w:sz w:val="20"/>
                <w:szCs w:val="20"/>
              </w:rPr>
              <w:t>RATE</w:t>
            </w:r>
          </w:p>
        </w:tc>
        <w:tc>
          <w:tcPr>
            <w:tcW w:w="3154" w:type="dxa"/>
            <w:vAlign w:val="center"/>
          </w:tcPr>
          <w:p w14:paraId="03EF3EFC" w14:textId="5C94A63E" w:rsidR="00D836A3" w:rsidRDefault="00D836A3" w:rsidP="00D836A3">
            <w:pPr>
              <w:widowControl w:val="0"/>
              <w:spacing w:after="0" w:line="276" w:lineRule="auto"/>
              <w:ind w:left="0" w:right="0" w:firstLine="0"/>
              <w:jc w:val="center"/>
              <w:rPr>
                <w:rFonts w:ascii="Arial" w:hAnsi="Arial" w:cs="Arial"/>
                <w:color w:val="auto"/>
                <w:sz w:val="20"/>
                <w:szCs w:val="20"/>
              </w:rPr>
            </w:pPr>
            <w:r w:rsidRPr="005D355A">
              <w:rPr>
                <w:rFonts w:ascii="Arial" w:hAnsi="Arial" w:cs="Arial"/>
                <w:sz w:val="20"/>
                <w:szCs w:val="20"/>
              </w:rPr>
              <w:t>CIRA LÓPEZ Z</w:t>
            </w:r>
            <w:r w:rsidR="00265A25">
              <w:rPr>
                <w:rFonts w:ascii="Arial" w:hAnsi="Arial" w:cs="Arial"/>
                <w:sz w:val="20"/>
                <w:szCs w:val="20"/>
              </w:rPr>
              <w:t>Á</w:t>
            </w:r>
            <w:r w:rsidRPr="005D355A">
              <w:rPr>
                <w:rFonts w:ascii="Arial" w:hAnsi="Arial" w:cs="Arial"/>
                <w:sz w:val="20"/>
                <w:szCs w:val="20"/>
              </w:rPr>
              <w:t>RATE</w:t>
            </w:r>
          </w:p>
        </w:tc>
      </w:tr>
    </w:tbl>
    <w:p w14:paraId="01D2FA2D" w14:textId="77777777" w:rsidR="00463D65" w:rsidRDefault="00463D65" w:rsidP="009447D0">
      <w:pPr>
        <w:spacing w:after="0" w:line="276" w:lineRule="auto"/>
        <w:ind w:left="305" w:right="0" w:firstLine="0"/>
        <w:rPr>
          <w:rFonts w:ascii="Arial" w:hAnsi="Arial" w:cs="Arial"/>
          <w:color w:val="auto"/>
          <w:sz w:val="24"/>
          <w:szCs w:val="24"/>
        </w:rPr>
      </w:pPr>
    </w:p>
    <w:p w14:paraId="713C9281" w14:textId="6A1301B0" w:rsidR="008D7A3D" w:rsidRPr="003B6A42" w:rsidRDefault="008D7A3D" w:rsidP="009447D0">
      <w:pPr>
        <w:spacing w:after="0" w:line="276" w:lineRule="auto"/>
        <w:ind w:left="305" w:right="0" w:firstLine="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8C4673">
        <w:rPr>
          <w:rFonts w:ascii="Arial" w:hAnsi="Arial" w:cs="Arial"/>
          <w:color w:val="auto"/>
          <w:sz w:val="24"/>
          <w:szCs w:val="24"/>
        </w:rPr>
        <w:t>2019</w:t>
      </w:r>
      <w:r w:rsidRPr="003B6A42">
        <w:rPr>
          <w:rFonts w:ascii="Arial" w:hAnsi="Arial" w:cs="Arial"/>
          <w:color w:val="auto"/>
          <w:sz w:val="24"/>
          <w:szCs w:val="24"/>
        </w:rPr>
        <w:t xml:space="preserve">, </w:t>
      </w:r>
      <w:r w:rsidR="003A3CC9" w:rsidRPr="00DE5A1D">
        <w:rPr>
          <w:rFonts w:ascii="Arial" w:hAnsi="Arial" w:cs="Arial"/>
          <w:color w:val="auto"/>
          <w:sz w:val="24"/>
          <w:szCs w:val="24"/>
        </w:rPr>
        <w:t xml:space="preserve">no fue posible verificar el número de mujeres  que </w:t>
      </w:r>
      <w:r w:rsidR="003A3CC9" w:rsidRPr="00DE5A1D">
        <w:rPr>
          <w:rFonts w:ascii="Arial" w:hAnsi="Arial" w:cs="Arial"/>
          <w:color w:val="FF0000"/>
          <w:sz w:val="24"/>
          <w:szCs w:val="24"/>
        </w:rPr>
        <w:t xml:space="preserve"> </w:t>
      </w:r>
      <w:r w:rsidR="003A3CC9" w:rsidRPr="00DE5A1D">
        <w:rPr>
          <w:rFonts w:ascii="Arial" w:hAnsi="Arial" w:cs="Arial"/>
          <w:color w:val="auto"/>
          <w:sz w:val="24"/>
          <w:szCs w:val="24"/>
        </w:rPr>
        <w:t>participaron en la Asamblea ordinaria anterior</w:t>
      </w:r>
      <w:r w:rsidRPr="003B6A42">
        <w:rPr>
          <w:rFonts w:ascii="Arial" w:hAnsi="Arial" w:cs="Arial"/>
          <w:color w:val="auto"/>
          <w:sz w:val="24"/>
          <w:szCs w:val="24"/>
        </w:rPr>
        <w:t xml:space="preserve">, </w:t>
      </w:r>
      <w:r w:rsidR="005D0431" w:rsidRPr="003B6A42">
        <w:rPr>
          <w:rFonts w:ascii="Arial" w:hAnsi="Arial" w:cs="Arial"/>
          <w:color w:val="auto"/>
          <w:sz w:val="24"/>
          <w:szCs w:val="24"/>
        </w:rPr>
        <w:t>sin</w:t>
      </w:r>
      <w:r w:rsidR="0029278E" w:rsidRPr="003B6A42">
        <w:rPr>
          <w:rFonts w:ascii="Arial" w:hAnsi="Arial" w:cs="Arial"/>
          <w:color w:val="auto"/>
          <w:sz w:val="24"/>
          <w:szCs w:val="24"/>
        </w:rPr>
        <w:t xml:space="preserve"> embargo,</w:t>
      </w:r>
      <w:r w:rsidR="00265A25">
        <w:rPr>
          <w:rFonts w:ascii="Arial" w:hAnsi="Arial" w:cs="Arial"/>
          <w:color w:val="auto"/>
          <w:sz w:val="24"/>
          <w:szCs w:val="24"/>
        </w:rPr>
        <w:t xml:space="preserve"> si se toma en consideración el número que asistió a asamblea extraordinaria, es de des</w:t>
      </w:r>
      <w:r w:rsidR="00EB2106">
        <w:rPr>
          <w:rFonts w:ascii="Arial" w:hAnsi="Arial" w:cs="Arial"/>
          <w:color w:val="auto"/>
          <w:sz w:val="24"/>
          <w:szCs w:val="24"/>
        </w:rPr>
        <w:t xml:space="preserve">tacarse </w:t>
      </w:r>
      <w:r w:rsidR="00265A25">
        <w:rPr>
          <w:rFonts w:ascii="Arial" w:hAnsi="Arial" w:cs="Arial"/>
          <w:color w:val="auto"/>
          <w:sz w:val="24"/>
          <w:szCs w:val="24"/>
        </w:rPr>
        <w:t xml:space="preserve">que aumentó el número de mujeres que </w:t>
      </w:r>
      <w:r w:rsidR="00EB2106">
        <w:rPr>
          <w:rFonts w:ascii="Arial" w:hAnsi="Arial" w:cs="Arial"/>
          <w:color w:val="auto"/>
          <w:sz w:val="24"/>
          <w:szCs w:val="24"/>
        </w:rPr>
        <w:t>participaron</w:t>
      </w:r>
      <w:r w:rsidR="0029278E" w:rsidRPr="003B6A42">
        <w:rPr>
          <w:rFonts w:ascii="Arial" w:hAnsi="Arial" w:cs="Arial"/>
          <w:color w:val="auto"/>
          <w:sz w:val="24"/>
          <w:szCs w:val="24"/>
        </w:rPr>
        <w:t xml:space="preserve"> </w:t>
      </w:r>
      <w:r w:rsidR="00265A25">
        <w:rPr>
          <w:rFonts w:ascii="Arial" w:hAnsi="Arial" w:cs="Arial"/>
          <w:color w:val="auto"/>
          <w:sz w:val="24"/>
          <w:szCs w:val="24"/>
        </w:rPr>
        <w:t>y</w:t>
      </w:r>
      <w:r w:rsidR="0029278E" w:rsidRPr="003B6A42">
        <w:rPr>
          <w:rFonts w:ascii="Arial" w:hAnsi="Arial" w:cs="Arial"/>
          <w:color w:val="auto"/>
          <w:sz w:val="24"/>
          <w:szCs w:val="24"/>
        </w:rPr>
        <w:t xml:space="preserve"> </w:t>
      </w:r>
      <w:r w:rsidRPr="003B6A42">
        <w:rPr>
          <w:rFonts w:ascii="Arial" w:hAnsi="Arial" w:cs="Arial"/>
          <w:color w:val="auto"/>
          <w:sz w:val="24"/>
          <w:szCs w:val="24"/>
        </w:rPr>
        <w:t xml:space="preserve">que integrarán el próximo Ayuntamiento, tal como se </w:t>
      </w:r>
      <w:r w:rsidR="00BB1BAF">
        <w:rPr>
          <w:rFonts w:ascii="Arial" w:hAnsi="Arial" w:cs="Arial"/>
          <w:color w:val="auto"/>
          <w:sz w:val="24"/>
          <w:szCs w:val="24"/>
        </w:rPr>
        <w:t>de</w:t>
      </w:r>
      <w:r w:rsidRPr="003B6A42">
        <w:rPr>
          <w:rFonts w:ascii="Arial" w:hAnsi="Arial" w:cs="Arial"/>
          <w:color w:val="auto"/>
          <w:sz w:val="24"/>
          <w:szCs w:val="24"/>
        </w:rPr>
        <w:t>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7492" w:type="dxa"/>
        <w:tblInd w:w="446" w:type="dxa"/>
        <w:tblLayout w:type="fixed"/>
        <w:tblLook w:val="04A0" w:firstRow="1" w:lastRow="0" w:firstColumn="1" w:lastColumn="0" w:noHBand="0" w:noVBand="1"/>
      </w:tblPr>
      <w:tblGrid>
        <w:gridCol w:w="2268"/>
        <w:gridCol w:w="1397"/>
        <w:gridCol w:w="2126"/>
        <w:gridCol w:w="1701"/>
      </w:tblGrid>
      <w:tr w:rsidR="007F4B32" w:rsidRPr="003B6A42" w14:paraId="2E3F656F" w14:textId="5A529552" w:rsidTr="007F4B32">
        <w:trPr>
          <w:trHeight w:val="161"/>
        </w:trPr>
        <w:tc>
          <w:tcPr>
            <w:tcW w:w="2268" w:type="dxa"/>
            <w:tcBorders>
              <w:top w:val="nil"/>
              <w:left w:val="nil"/>
            </w:tcBorders>
          </w:tcPr>
          <w:p w14:paraId="5A25A151" w14:textId="77777777" w:rsidR="007F4B32" w:rsidRPr="003B6A42" w:rsidRDefault="007F4B32" w:rsidP="007F4B32">
            <w:pPr>
              <w:spacing w:after="0" w:line="276" w:lineRule="auto"/>
              <w:ind w:left="0" w:right="0" w:firstLine="0"/>
              <w:rPr>
                <w:rFonts w:ascii="Arial" w:hAnsi="Arial" w:cs="Arial"/>
                <w:sz w:val="20"/>
                <w:szCs w:val="20"/>
              </w:rPr>
            </w:pPr>
            <w:bookmarkStart w:id="22" w:name="_Hlk103427231"/>
          </w:p>
        </w:tc>
        <w:tc>
          <w:tcPr>
            <w:tcW w:w="1397" w:type="dxa"/>
            <w:shd w:val="clear" w:color="auto" w:fill="D9D9D9" w:themeFill="background1" w:themeFillShade="D9"/>
            <w:vAlign w:val="center"/>
          </w:tcPr>
          <w:p w14:paraId="1FED7320" w14:textId="7C71701B" w:rsidR="007F4B32" w:rsidRPr="003B6A42" w:rsidRDefault="007F4B32" w:rsidP="007F4B32">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w:t>
            </w:r>
            <w:r>
              <w:rPr>
                <w:rFonts w:ascii="Arial" w:hAnsi="Arial" w:cs="Arial"/>
                <w:b/>
                <w:sz w:val="20"/>
                <w:szCs w:val="20"/>
              </w:rPr>
              <w:t>19</w:t>
            </w:r>
          </w:p>
        </w:tc>
        <w:tc>
          <w:tcPr>
            <w:tcW w:w="2126" w:type="dxa"/>
            <w:shd w:val="clear" w:color="auto" w:fill="D9D9D9" w:themeFill="background1" w:themeFillShade="D9"/>
            <w:vAlign w:val="center"/>
          </w:tcPr>
          <w:p w14:paraId="5A4BEFE7" w14:textId="0A69D455" w:rsidR="007F4B32" w:rsidRPr="003B6A42" w:rsidRDefault="007F4B32" w:rsidP="007F4B32">
            <w:pPr>
              <w:spacing w:after="0" w:line="276" w:lineRule="auto"/>
              <w:ind w:left="0" w:right="0" w:firstLine="0"/>
              <w:jc w:val="center"/>
              <w:rPr>
                <w:rFonts w:ascii="Arial" w:hAnsi="Arial" w:cs="Arial"/>
                <w:b/>
                <w:sz w:val="20"/>
                <w:szCs w:val="20"/>
              </w:rPr>
            </w:pPr>
            <w:r>
              <w:rPr>
                <w:rFonts w:ascii="Arial" w:hAnsi="Arial" w:cs="Arial"/>
                <w:b/>
                <w:sz w:val="20"/>
                <w:szCs w:val="20"/>
              </w:rPr>
              <w:t>EXTRA</w:t>
            </w:r>
            <w:r w:rsidRPr="003B6A42">
              <w:rPr>
                <w:rFonts w:ascii="Arial" w:hAnsi="Arial" w:cs="Arial"/>
                <w:b/>
                <w:sz w:val="20"/>
                <w:szCs w:val="20"/>
              </w:rPr>
              <w:t>ORDINARIA 2022</w:t>
            </w:r>
          </w:p>
        </w:tc>
        <w:tc>
          <w:tcPr>
            <w:tcW w:w="1701" w:type="dxa"/>
            <w:shd w:val="clear" w:color="auto" w:fill="D9D9D9" w:themeFill="background1" w:themeFillShade="D9"/>
            <w:vAlign w:val="center"/>
          </w:tcPr>
          <w:p w14:paraId="41A7FBF9" w14:textId="3C41D57C" w:rsidR="007F4B32" w:rsidRPr="003B6A42" w:rsidRDefault="007F4B32" w:rsidP="007F4B32">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7F4B32" w:rsidRPr="003B6A42" w14:paraId="79FFE471" w14:textId="3E4A8F66" w:rsidTr="007F4B32">
        <w:trPr>
          <w:trHeight w:val="332"/>
        </w:trPr>
        <w:tc>
          <w:tcPr>
            <w:tcW w:w="2268" w:type="dxa"/>
            <w:shd w:val="clear" w:color="auto" w:fill="D9D9D9" w:themeFill="background1" w:themeFillShade="D9"/>
          </w:tcPr>
          <w:p w14:paraId="5123181C" w14:textId="6F54903C" w:rsidR="007F4B32" w:rsidRPr="003B6A42" w:rsidRDefault="00170F5C" w:rsidP="007F4B32">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7F4B32" w:rsidRPr="003B6A42">
              <w:rPr>
                <w:rFonts w:ascii="Arial" w:hAnsi="Arial" w:cs="Arial"/>
                <w:b/>
                <w:sz w:val="20"/>
                <w:szCs w:val="20"/>
              </w:rPr>
              <w:t xml:space="preserve"> DE ASAMBLEÍSTAS</w:t>
            </w:r>
          </w:p>
        </w:tc>
        <w:tc>
          <w:tcPr>
            <w:tcW w:w="1397" w:type="dxa"/>
            <w:vAlign w:val="center"/>
          </w:tcPr>
          <w:p w14:paraId="360F1FF2" w14:textId="5CEE1B40" w:rsidR="007F4B32" w:rsidRPr="003B6A42" w:rsidRDefault="007F4B32" w:rsidP="007F4B32">
            <w:pPr>
              <w:spacing w:after="0" w:line="276" w:lineRule="auto"/>
              <w:ind w:left="0" w:right="0" w:firstLine="0"/>
              <w:jc w:val="center"/>
              <w:rPr>
                <w:rFonts w:ascii="Arial" w:hAnsi="Arial" w:cs="Arial"/>
                <w:sz w:val="20"/>
                <w:szCs w:val="20"/>
              </w:rPr>
            </w:pPr>
            <w:r>
              <w:rPr>
                <w:rFonts w:ascii="Arial" w:hAnsi="Arial" w:cs="Arial"/>
                <w:sz w:val="20"/>
                <w:szCs w:val="20"/>
              </w:rPr>
              <w:t>892</w:t>
            </w:r>
          </w:p>
        </w:tc>
        <w:tc>
          <w:tcPr>
            <w:tcW w:w="2126" w:type="dxa"/>
            <w:vAlign w:val="center"/>
          </w:tcPr>
          <w:p w14:paraId="7BD6C992" w14:textId="0C99595D" w:rsidR="007F4B32" w:rsidRPr="003B6A42" w:rsidRDefault="007F4B32" w:rsidP="007F4B32">
            <w:pPr>
              <w:spacing w:after="0" w:line="276" w:lineRule="auto"/>
              <w:ind w:left="0" w:right="0" w:firstLine="0"/>
              <w:jc w:val="center"/>
              <w:rPr>
                <w:rFonts w:ascii="Arial" w:hAnsi="Arial" w:cs="Arial"/>
                <w:sz w:val="20"/>
                <w:szCs w:val="20"/>
              </w:rPr>
            </w:pPr>
            <w:r>
              <w:rPr>
                <w:rFonts w:ascii="Arial" w:hAnsi="Arial" w:cs="Arial"/>
                <w:sz w:val="20"/>
                <w:szCs w:val="20"/>
              </w:rPr>
              <w:t>603</w:t>
            </w:r>
          </w:p>
        </w:tc>
        <w:tc>
          <w:tcPr>
            <w:tcW w:w="1701" w:type="dxa"/>
            <w:vAlign w:val="center"/>
          </w:tcPr>
          <w:p w14:paraId="456D0286" w14:textId="44A7D62E" w:rsidR="007F4B32" w:rsidRDefault="007F4B32" w:rsidP="007F4B32">
            <w:pPr>
              <w:spacing w:after="0" w:line="276" w:lineRule="auto"/>
              <w:ind w:left="0" w:right="0" w:firstLine="0"/>
              <w:jc w:val="center"/>
              <w:rPr>
                <w:rFonts w:ascii="Arial" w:hAnsi="Arial" w:cs="Arial"/>
                <w:sz w:val="20"/>
                <w:szCs w:val="20"/>
              </w:rPr>
            </w:pPr>
            <w:r>
              <w:rPr>
                <w:rFonts w:ascii="Arial" w:hAnsi="Arial" w:cs="Arial"/>
                <w:sz w:val="20"/>
                <w:szCs w:val="20"/>
              </w:rPr>
              <w:t>976</w:t>
            </w:r>
          </w:p>
        </w:tc>
      </w:tr>
      <w:tr w:rsidR="007F4B32" w:rsidRPr="003B6A42" w14:paraId="3920C28E" w14:textId="47097E6E" w:rsidTr="007F4B32">
        <w:trPr>
          <w:trHeight w:val="332"/>
        </w:trPr>
        <w:tc>
          <w:tcPr>
            <w:tcW w:w="2268" w:type="dxa"/>
            <w:shd w:val="clear" w:color="auto" w:fill="D9D9D9" w:themeFill="background1" w:themeFillShade="D9"/>
          </w:tcPr>
          <w:p w14:paraId="68EBAD5F" w14:textId="47BB641C" w:rsidR="007F4B32" w:rsidRPr="003B6A42" w:rsidRDefault="007F4B32" w:rsidP="007F4B32">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1397" w:type="dxa"/>
            <w:vAlign w:val="center"/>
          </w:tcPr>
          <w:p w14:paraId="015131F7" w14:textId="71F07225" w:rsidR="007F4B32" w:rsidRPr="007F4B32" w:rsidRDefault="007F4B32" w:rsidP="007F4B32">
            <w:pPr>
              <w:spacing w:after="0" w:line="276" w:lineRule="auto"/>
              <w:ind w:right="0"/>
              <w:rPr>
                <w:rFonts w:ascii="Arial" w:hAnsi="Arial" w:cs="Arial"/>
                <w:b/>
                <w:sz w:val="20"/>
                <w:szCs w:val="20"/>
              </w:rPr>
            </w:pPr>
            <w:r w:rsidRPr="007F4B32">
              <w:rPr>
                <w:rFonts w:ascii="Arial" w:hAnsi="Arial" w:cs="Arial"/>
                <w:b/>
                <w:sz w:val="20"/>
                <w:szCs w:val="20"/>
              </w:rPr>
              <w:t>- -  -</w:t>
            </w:r>
          </w:p>
        </w:tc>
        <w:tc>
          <w:tcPr>
            <w:tcW w:w="2126" w:type="dxa"/>
            <w:vAlign w:val="center"/>
          </w:tcPr>
          <w:p w14:paraId="7048EFB4" w14:textId="7205F2DD" w:rsidR="007F4B32" w:rsidRPr="003B6A42" w:rsidRDefault="007F4B32" w:rsidP="007F4B32">
            <w:pPr>
              <w:spacing w:after="0" w:line="276" w:lineRule="auto"/>
              <w:ind w:left="0" w:right="0" w:firstLine="0"/>
              <w:jc w:val="center"/>
              <w:rPr>
                <w:rFonts w:ascii="Arial" w:hAnsi="Arial" w:cs="Arial"/>
                <w:b/>
                <w:sz w:val="20"/>
                <w:szCs w:val="20"/>
              </w:rPr>
            </w:pPr>
            <w:r>
              <w:rPr>
                <w:rFonts w:ascii="Arial" w:hAnsi="Arial" w:cs="Arial"/>
                <w:b/>
                <w:sz w:val="20"/>
                <w:szCs w:val="20"/>
              </w:rPr>
              <w:t>186</w:t>
            </w:r>
          </w:p>
        </w:tc>
        <w:tc>
          <w:tcPr>
            <w:tcW w:w="1701" w:type="dxa"/>
            <w:vAlign w:val="center"/>
          </w:tcPr>
          <w:p w14:paraId="51DB2640" w14:textId="75D07E45" w:rsidR="007F4B32" w:rsidRDefault="007F4B32" w:rsidP="007F4B32">
            <w:pPr>
              <w:spacing w:after="0" w:line="276" w:lineRule="auto"/>
              <w:ind w:left="0" w:right="0" w:firstLine="0"/>
              <w:jc w:val="center"/>
              <w:rPr>
                <w:rFonts w:ascii="Arial" w:hAnsi="Arial" w:cs="Arial"/>
                <w:b/>
                <w:sz w:val="20"/>
                <w:szCs w:val="20"/>
              </w:rPr>
            </w:pPr>
            <w:r>
              <w:rPr>
                <w:rFonts w:ascii="Arial" w:hAnsi="Arial" w:cs="Arial"/>
                <w:b/>
                <w:sz w:val="20"/>
                <w:szCs w:val="20"/>
              </w:rPr>
              <w:t>447</w:t>
            </w:r>
          </w:p>
        </w:tc>
      </w:tr>
      <w:tr w:rsidR="007F4B32" w:rsidRPr="003B6A42" w14:paraId="2088138D" w14:textId="1CA8B997" w:rsidTr="007F4B32">
        <w:trPr>
          <w:trHeight w:val="161"/>
        </w:trPr>
        <w:tc>
          <w:tcPr>
            <w:tcW w:w="2268" w:type="dxa"/>
            <w:shd w:val="clear" w:color="auto" w:fill="D9D9D9" w:themeFill="background1" w:themeFillShade="D9"/>
          </w:tcPr>
          <w:p w14:paraId="38D4864C" w14:textId="62007DE6" w:rsidR="007F4B32" w:rsidRPr="003B6A42" w:rsidRDefault="00170F5C" w:rsidP="007F4B32">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7F4B32" w:rsidRPr="003B6A42">
              <w:rPr>
                <w:rFonts w:ascii="Arial" w:hAnsi="Arial" w:cs="Arial"/>
                <w:b/>
                <w:sz w:val="20"/>
                <w:szCs w:val="20"/>
              </w:rPr>
              <w:t xml:space="preserve"> DE CARGOS</w:t>
            </w:r>
          </w:p>
        </w:tc>
        <w:tc>
          <w:tcPr>
            <w:tcW w:w="1397" w:type="dxa"/>
            <w:vAlign w:val="center"/>
          </w:tcPr>
          <w:p w14:paraId="64CAC77B" w14:textId="50EC8745" w:rsidR="007F4B32" w:rsidRPr="003B6A42" w:rsidRDefault="007F4B32" w:rsidP="007F4B32">
            <w:pPr>
              <w:spacing w:after="0" w:line="276" w:lineRule="auto"/>
              <w:ind w:left="0" w:right="0" w:firstLine="0"/>
              <w:jc w:val="center"/>
              <w:rPr>
                <w:rFonts w:ascii="Arial" w:hAnsi="Arial" w:cs="Arial"/>
                <w:sz w:val="20"/>
                <w:szCs w:val="20"/>
              </w:rPr>
            </w:pPr>
            <w:r>
              <w:rPr>
                <w:rFonts w:ascii="Arial" w:hAnsi="Arial" w:cs="Arial"/>
                <w:sz w:val="20"/>
                <w:szCs w:val="20"/>
              </w:rPr>
              <w:t>18</w:t>
            </w:r>
          </w:p>
        </w:tc>
        <w:tc>
          <w:tcPr>
            <w:tcW w:w="2126" w:type="dxa"/>
            <w:vAlign w:val="center"/>
          </w:tcPr>
          <w:p w14:paraId="0944694B" w14:textId="208BEA77" w:rsidR="007F4B32" w:rsidRPr="003B6A42" w:rsidRDefault="007F4B32" w:rsidP="007F4B32">
            <w:pPr>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701" w:type="dxa"/>
            <w:vAlign w:val="center"/>
          </w:tcPr>
          <w:p w14:paraId="31D435C1" w14:textId="5A891BEB" w:rsidR="007F4B32" w:rsidRDefault="007F4B32" w:rsidP="007F4B32">
            <w:pPr>
              <w:spacing w:after="0" w:line="276" w:lineRule="auto"/>
              <w:ind w:left="0" w:right="0" w:firstLine="0"/>
              <w:jc w:val="center"/>
              <w:rPr>
                <w:rFonts w:ascii="Arial" w:hAnsi="Arial" w:cs="Arial"/>
                <w:sz w:val="20"/>
                <w:szCs w:val="20"/>
              </w:rPr>
            </w:pPr>
            <w:r>
              <w:rPr>
                <w:rFonts w:ascii="Arial" w:hAnsi="Arial" w:cs="Arial"/>
                <w:sz w:val="20"/>
                <w:szCs w:val="20"/>
              </w:rPr>
              <w:t>18</w:t>
            </w:r>
          </w:p>
        </w:tc>
      </w:tr>
      <w:tr w:rsidR="007F4B32" w:rsidRPr="003B6A42" w14:paraId="1B931409" w14:textId="51ED6014" w:rsidTr="007F4B32">
        <w:trPr>
          <w:trHeight w:val="161"/>
        </w:trPr>
        <w:tc>
          <w:tcPr>
            <w:tcW w:w="2268" w:type="dxa"/>
            <w:shd w:val="clear" w:color="auto" w:fill="D9D9D9" w:themeFill="background1" w:themeFillShade="D9"/>
          </w:tcPr>
          <w:p w14:paraId="1F62CFA2" w14:textId="77777777" w:rsidR="007F4B32" w:rsidRPr="003B6A42" w:rsidRDefault="007F4B32" w:rsidP="007F4B32">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1397" w:type="dxa"/>
            <w:vAlign w:val="center"/>
          </w:tcPr>
          <w:p w14:paraId="6B875ADD" w14:textId="1D0E4C9E" w:rsidR="007F4B32" w:rsidRPr="003B6A42" w:rsidRDefault="007F4B32" w:rsidP="007F4B32">
            <w:pPr>
              <w:spacing w:after="0" w:line="276" w:lineRule="auto"/>
              <w:ind w:left="0" w:right="0" w:firstLine="0"/>
              <w:jc w:val="center"/>
              <w:rPr>
                <w:rFonts w:ascii="Arial" w:hAnsi="Arial" w:cs="Arial"/>
                <w:b/>
                <w:sz w:val="20"/>
                <w:szCs w:val="20"/>
              </w:rPr>
            </w:pPr>
            <w:r>
              <w:rPr>
                <w:rFonts w:ascii="Arial" w:hAnsi="Arial" w:cs="Arial"/>
                <w:b/>
                <w:sz w:val="20"/>
                <w:szCs w:val="20"/>
              </w:rPr>
              <w:t>6</w:t>
            </w:r>
          </w:p>
        </w:tc>
        <w:tc>
          <w:tcPr>
            <w:tcW w:w="2126" w:type="dxa"/>
            <w:vAlign w:val="center"/>
          </w:tcPr>
          <w:p w14:paraId="7DA41A54" w14:textId="7008B106" w:rsidR="007F4B32" w:rsidRPr="003B6A42" w:rsidRDefault="007F4B32" w:rsidP="007F4B32">
            <w:pPr>
              <w:spacing w:after="0" w:line="276" w:lineRule="auto"/>
              <w:ind w:left="0" w:right="0" w:firstLine="0"/>
              <w:jc w:val="center"/>
              <w:rPr>
                <w:rFonts w:ascii="Arial" w:hAnsi="Arial" w:cs="Arial"/>
                <w:b/>
                <w:sz w:val="20"/>
                <w:szCs w:val="20"/>
              </w:rPr>
            </w:pPr>
            <w:r>
              <w:rPr>
                <w:rFonts w:ascii="Arial" w:hAnsi="Arial" w:cs="Arial"/>
                <w:b/>
                <w:sz w:val="20"/>
                <w:szCs w:val="20"/>
              </w:rPr>
              <w:t>0</w:t>
            </w:r>
          </w:p>
        </w:tc>
        <w:tc>
          <w:tcPr>
            <w:tcW w:w="1701" w:type="dxa"/>
            <w:vAlign w:val="center"/>
          </w:tcPr>
          <w:p w14:paraId="01A57877" w14:textId="5900F424" w:rsidR="007F4B32" w:rsidRDefault="007F4B32" w:rsidP="007F4B32">
            <w:pPr>
              <w:spacing w:after="0" w:line="276" w:lineRule="auto"/>
              <w:ind w:left="0" w:right="0" w:firstLine="0"/>
              <w:jc w:val="center"/>
              <w:rPr>
                <w:rFonts w:ascii="Arial" w:hAnsi="Arial" w:cs="Arial"/>
                <w:sz w:val="20"/>
                <w:szCs w:val="20"/>
              </w:rPr>
            </w:pPr>
            <w:r>
              <w:rPr>
                <w:rFonts w:ascii="Arial" w:hAnsi="Arial" w:cs="Arial"/>
                <w:sz w:val="20"/>
                <w:szCs w:val="20"/>
              </w:rPr>
              <w:t>8</w:t>
            </w:r>
          </w:p>
        </w:tc>
      </w:tr>
    </w:tbl>
    <w:bookmarkEnd w:id="22"/>
    <w:p w14:paraId="161C7E0A" w14:textId="13D7641D" w:rsidR="00CC6D04" w:rsidRDefault="00CC6D04" w:rsidP="00D23A4E">
      <w:pPr>
        <w:spacing w:before="120" w:after="120" w:line="276" w:lineRule="auto"/>
        <w:ind w:right="4"/>
        <w:rPr>
          <w:rFonts w:ascii="Arial" w:hAnsi="Arial" w:cs="Arial"/>
          <w:sz w:val="24"/>
          <w:szCs w:val="24"/>
        </w:rPr>
      </w:pPr>
      <w:r w:rsidRPr="00C45155">
        <w:rPr>
          <w:rFonts w:ascii="Arial" w:hAnsi="Arial" w:cs="Arial"/>
          <w:sz w:val="24"/>
          <w:szCs w:val="24"/>
        </w:rPr>
        <w:t xml:space="preserve">De lo anterior, </w:t>
      </w:r>
      <w:r w:rsidR="00B45B1C">
        <w:rPr>
          <w:rFonts w:ascii="Arial" w:hAnsi="Arial" w:cs="Arial"/>
          <w:sz w:val="24"/>
          <w:szCs w:val="24"/>
        </w:rPr>
        <w:t xml:space="preserve">esta </w:t>
      </w:r>
      <w:r w:rsidR="00B45B1C" w:rsidRPr="00C0469F">
        <w:rPr>
          <w:rFonts w:ascii="Arial" w:hAnsi="Arial" w:cs="Arial"/>
          <w:color w:val="000000" w:themeColor="text1"/>
          <w:sz w:val="24"/>
          <w:szCs w:val="24"/>
        </w:rPr>
        <w:t xml:space="preserve">Comisión Permanente de Sistemas Normativos Indígenas </w:t>
      </w:r>
      <w:r w:rsidRPr="00C45155">
        <w:rPr>
          <w:rFonts w:ascii="Arial" w:hAnsi="Arial" w:cs="Arial"/>
          <w:sz w:val="24"/>
          <w:szCs w:val="24"/>
        </w:rPr>
        <w:t>reconoce que el Municipio de San</w:t>
      </w:r>
      <w:r>
        <w:rPr>
          <w:rFonts w:ascii="Arial" w:hAnsi="Arial" w:cs="Arial"/>
          <w:sz w:val="24"/>
          <w:szCs w:val="24"/>
        </w:rPr>
        <w:t>ta María Chimalapa</w:t>
      </w:r>
      <w:r w:rsidRPr="00C45155">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Pr="00C45155">
        <w:rPr>
          <w:rFonts w:ascii="Arial" w:hAnsi="Arial" w:cs="Arial"/>
          <w:sz w:val="24"/>
          <w:szCs w:val="24"/>
        </w:rPr>
        <w:t xml:space="preserve"> </w:t>
      </w:r>
      <w:r w:rsidR="003A3CC9" w:rsidRPr="0044007B">
        <w:rPr>
          <w:rFonts w:ascii="Arial" w:hAnsi="Arial" w:cs="Arial"/>
          <w:b/>
          <w:bCs/>
          <w:sz w:val="24"/>
          <w:szCs w:val="24"/>
        </w:rPr>
        <w:t>en la vertiente de mínima diferencia</w:t>
      </w:r>
      <w:r w:rsidR="003A3CC9">
        <w:rPr>
          <w:rFonts w:ascii="Arial" w:hAnsi="Arial" w:cs="Arial"/>
          <w:sz w:val="24"/>
          <w:szCs w:val="24"/>
        </w:rPr>
        <w:t xml:space="preserve"> </w:t>
      </w:r>
      <w:r w:rsidRPr="00C45155">
        <w:rPr>
          <w:rFonts w:ascii="Arial" w:hAnsi="Arial" w:cs="Arial"/>
          <w:sz w:val="24"/>
          <w:szCs w:val="24"/>
        </w:rPr>
        <w:t xml:space="preserve">al establecer que en su Cabildo Municipal </w:t>
      </w:r>
      <w:r w:rsidR="003A3CC9">
        <w:rPr>
          <w:rFonts w:ascii="Arial" w:hAnsi="Arial" w:cs="Arial"/>
          <w:sz w:val="24"/>
          <w:szCs w:val="24"/>
        </w:rPr>
        <w:t xml:space="preserve"> ocho de los dieciocho </w:t>
      </w:r>
      <w:r w:rsidRPr="00C45155">
        <w:rPr>
          <w:rFonts w:ascii="Arial" w:hAnsi="Arial" w:cs="Arial"/>
          <w:sz w:val="24"/>
          <w:szCs w:val="24"/>
        </w:rPr>
        <w:t>cargos de elección popular sean ocupados por mujeres</w:t>
      </w:r>
      <w:r w:rsidR="00265A25">
        <w:rPr>
          <w:rFonts w:ascii="Arial" w:hAnsi="Arial" w:cs="Arial"/>
          <w:sz w:val="24"/>
          <w:szCs w:val="24"/>
        </w:rPr>
        <w:t xml:space="preserve">, es decir, de 9 cargos propietarios, las mujeres ocuparán 4 y los mismo ocurre tratándose de las suplencias, </w:t>
      </w:r>
      <w:r w:rsidRPr="00C45155">
        <w:rPr>
          <w:rFonts w:ascii="Arial" w:hAnsi="Arial" w:cs="Arial"/>
          <w:sz w:val="24"/>
          <w:szCs w:val="24"/>
        </w:rPr>
        <w:t xml:space="preserve">con lo cual se da cumplimiento </w:t>
      </w:r>
      <w:r w:rsidRPr="00C45155">
        <w:rPr>
          <w:rFonts w:ascii="Arial" w:hAnsi="Arial" w:cs="Arial"/>
          <w:sz w:val="24"/>
          <w:szCs w:val="24"/>
        </w:rPr>
        <w:lastRenderedPageBreak/>
        <w:t>a lo establecido por las disposiciones constitucionales y convencionales que tutelan los derechos de las mujeres, por lo que no se advierte la existencia de disposiciones contrarias e incompatibles en materia de p</w:t>
      </w:r>
      <w:r w:rsidRPr="00C45155">
        <w:rPr>
          <w:rFonts w:ascii="Arial" w:hAnsi="Arial" w:cs="Arial"/>
          <w:b/>
          <w:bCs/>
          <w:sz w:val="24"/>
          <w:szCs w:val="24"/>
        </w:rPr>
        <w:t>articipación de las mujeres como garantía del ejercicio de sus derechos de votar y ser votadas en condiciones de igualdad</w:t>
      </w:r>
    </w:p>
    <w:p w14:paraId="21264C61" w14:textId="22B6A2BA" w:rsidR="0048441A" w:rsidRPr="003B6A42" w:rsidRDefault="00C11BB8" w:rsidP="00D23A4E">
      <w:pPr>
        <w:spacing w:before="120" w:after="120" w:line="276" w:lineRule="auto"/>
        <w:ind w:right="4"/>
        <w:rPr>
          <w:rFonts w:ascii="Arial" w:eastAsia="Arial" w:hAnsi="Arial" w:cs="Arial"/>
          <w:sz w:val="24"/>
          <w:szCs w:val="24"/>
        </w:rPr>
      </w:pPr>
      <w:r>
        <w:rPr>
          <w:rFonts w:ascii="Arial" w:hAnsi="Arial" w:cs="Arial"/>
          <w:sz w:val="24"/>
          <w:szCs w:val="24"/>
        </w:rPr>
        <w:t>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30"/>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7A6F3C9E"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A4483F">
        <w:rPr>
          <w:rFonts w:ascii="Arial" w:eastAsia="Arial" w:hAnsi="Arial" w:cs="Arial"/>
          <w:sz w:val="24"/>
          <w:szCs w:val="24"/>
        </w:rPr>
        <w:t>Santa María Chimalapa</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4F6E07">
        <w:rPr>
          <w:rStyle w:val="Refdenotaalpie"/>
          <w:rFonts w:ascii="Arial" w:eastAsia="Arial" w:hAnsi="Arial" w:cs="Arial"/>
          <w:sz w:val="24"/>
          <w:szCs w:val="24"/>
        </w:rPr>
        <w:footnoteReference w:id="31"/>
      </w:r>
      <w:r w:rsidR="00A93BEA" w:rsidRPr="00A93BEA">
        <w:rPr>
          <w:rFonts w:ascii="Arial" w:eastAsia="Arial" w:hAnsi="Arial" w:cs="Arial"/>
          <w:sz w:val="24"/>
          <w:szCs w:val="24"/>
        </w:rPr>
        <w:t>.</w:t>
      </w:r>
    </w:p>
    <w:p w14:paraId="64815599" w14:textId="4FC5BBC2"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Es así</w:t>
      </w:r>
      <w:r w:rsidR="008B52B0">
        <w:rPr>
          <w:rFonts w:ascii="Arial" w:eastAsia="Arial" w:hAnsi="Arial" w:cs="Arial"/>
          <w:sz w:val="24"/>
          <w:szCs w:val="24"/>
        </w:rPr>
        <w:t xml:space="preserve"> 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D055F75" w14:textId="40BDDF6E" w:rsidR="00026467" w:rsidRDefault="00026467" w:rsidP="00026467">
      <w:pPr>
        <w:spacing w:line="276" w:lineRule="auto"/>
        <w:rPr>
          <w:rFonts w:ascii="Arial" w:eastAsia="Arial" w:hAnsi="Arial" w:cs="Arial"/>
          <w:sz w:val="24"/>
          <w:szCs w:val="24"/>
        </w:rPr>
      </w:pPr>
      <w:r>
        <w:rPr>
          <w:rFonts w:ascii="Arial" w:eastAsia="Arial" w:hAnsi="Arial" w:cs="Arial"/>
          <w:sz w:val="24"/>
          <w:szCs w:val="24"/>
        </w:rPr>
        <w:t xml:space="preserve">Por ello, con los términos en que se desarrolló el proceso electivo y con los resultados, se está materializando la </w:t>
      </w:r>
      <w:r w:rsidR="00CC6D04">
        <w:rPr>
          <w:rFonts w:ascii="Arial" w:eastAsia="Arial" w:hAnsi="Arial" w:cs="Arial"/>
          <w:sz w:val="24"/>
          <w:szCs w:val="24"/>
        </w:rPr>
        <w:t>participación de</w:t>
      </w:r>
      <w:r>
        <w:rPr>
          <w:rFonts w:ascii="Arial" w:eastAsia="Arial" w:hAnsi="Arial" w:cs="Arial"/>
          <w:sz w:val="24"/>
          <w:szCs w:val="24"/>
        </w:rPr>
        <w:t xml:space="preserve"> las mujeres en el ejercicio de sus derechos político-electorales en la comunidad, cooperando a la cohesión social y fortalecimiento de sus costumbres, tradiciones, para contribuir a una armonización entre el derecho y los sistemas normativos, como se encuentra previsto en el artículo 285 numeral 2 del LIPEEO.</w:t>
      </w:r>
    </w:p>
    <w:p w14:paraId="49D7FFAC" w14:textId="4B40485F"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Si bien</w:t>
      </w:r>
      <w:r w:rsidR="00C11BB8">
        <w:rPr>
          <w:rFonts w:ascii="Arial" w:eastAsia="Arial" w:hAnsi="Arial" w:cs="Arial"/>
          <w:sz w:val="24"/>
          <w:szCs w:val="24"/>
        </w:rPr>
        <w:t xml:space="preserve">, </w:t>
      </w:r>
      <w:r w:rsidRPr="003B6A42">
        <w:rPr>
          <w:rFonts w:ascii="Arial" w:eastAsia="Arial" w:hAnsi="Arial" w:cs="Arial"/>
          <w:sz w:val="24"/>
          <w:szCs w:val="24"/>
        </w:rPr>
        <w:t>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7C25451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C11BB8">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w:t>
      </w:r>
      <w:r w:rsidR="00B92ABF" w:rsidRPr="003B6A42">
        <w:rPr>
          <w:rFonts w:ascii="Arial" w:eastAsia="Arial" w:hAnsi="Arial" w:cs="Arial"/>
          <w:sz w:val="24"/>
          <w:szCs w:val="24"/>
        </w:rPr>
        <w:lastRenderedPageBreak/>
        <w:t xml:space="preserve">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17C0B7B4" w14:textId="6FC0EAC0" w:rsidR="00CB3CF6" w:rsidRPr="00DE5A1D" w:rsidRDefault="00B92ABF" w:rsidP="00CB3CF6">
      <w:pPr>
        <w:spacing w:line="276" w:lineRule="auto"/>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w:t>
      </w:r>
      <w:r w:rsidRPr="00CC6D04">
        <w:rPr>
          <w:rFonts w:ascii="Arial" w:eastAsia="Arial" w:hAnsi="Arial" w:cs="Arial"/>
          <w:sz w:val="24"/>
          <w:szCs w:val="24"/>
        </w:rPr>
        <w:t xml:space="preserve">de </w:t>
      </w:r>
      <w:r w:rsidR="00A4483F" w:rsidRPr="00CC6D04">
        <w:rPr>
          <w:rFonts w:ascii="Arial" w:hAnsi="Arial" w:cs="Arial"/>
          <w:color w:val="auto"/>
          <w:sz w:val="24"/>
          <w:szCs w:val="24"/>
        </w:rPr>
        <w:t>Santa María Chimalapa</w:t>
      </w:r>
      <w:r w:rsidR="008F2504" w:rsidRPr="007411A9">
        <w:rPr>
          <w:rFonts w:ascii="Arial" w:hAnsi="Arial" w:cs="Arial"/>
          <w:color w:val="auto"/>
          <w:sz w:val="24"/>
          <w:szCs w:val="24"/>
        </w:rPr>
        <w:t>, Oaxaca</w:t>
      </w:r>
      <w:r w:rsidR="008F2504" w:rsidRPr="00581E03">
        <w:rPr>
          <w:rFonts w:ascii="Arial" w:hAnsi="Arial" w:cs="Arial"/>
          <w:color w:val="auto"/>
          <w:sz w:val="24"/>
          <w:szCs w:val="24"/>
        </w:rPr>
        <w:t xml:space="preserve">, deberán realizar las acciones necesarias y adoptar </w:t>
      </w:r>
      <w:bookmarkStart w:id="23" w:name="_Hlk120361884"/>
      <w:bookmarkStart w:id="24" w:name="_Hlk120357095"/>
      <w:r w:rsidR="00C11BB8" w:rsidRPr="00C11BB8">
        <w:rPr>
          <w:rFonts w:ascii="Arial" w:hAnsi="Arial" w:cs="Arial"/>
          <w:sz w:val="24"/>
          <w:szCs w:val="24"/>
        </w:rPr>
        <w:t xml:space="preserve">deberán realizar las acciones </w:t>
      </w:r>
      <w:bookmarkStart w:id="25" w:name="_Hlk120646673"/>
      <w:bookmarkEnd w:id="23"/>
      <w:bookmarkEnd w:id="24"/>
      <w:r w:rsidR="00CB3CF6" w:rsidRPr="00DE5A1D">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o al menos con una mínima diferencia en </w:t>
      </w:r>
      <w:r w:rsidR="00CB3CF6" w:rsidRPr="00DE5A1D">
        <w:rPr>
          <w:rFonts w:ascii="Arial" w:hAnsi="Arial" w:cs="Arial"/>
          <w:sz w:val="24"/>
          <w:szCs w:val="24"/>
        </w:rPr>
        <w:lastRenderedPageBreak/>
        <w:t>términos de lo que dispone la fracción XX del artículo 2º de la Ley de Instituciones y Procedimientos Electorales del Estado de Oaxaca, lo cual implica la distribución igualitaria de cargos entre los géneros.</w:t>
      </w:r>
    </w:p>
    <w:bookmarkEnd w:id="25"/>
    <w:p w14:paraId="7DD47B89" w14:textId="57541FEC" w:rsidR="00B92ABF" w:rsidRPr="003B6A42" w:rsidRDefault="00C11BB8" w:rsidP="00B92ABF">
      <w:pPr>
        <w:spacing w:line="276" w:lineRule="auto"/>
        <w:rPr>
          <w:rFonts w:ascii="Arial" w:eastAsia="Arial" w:hAnsi="Arial" w:cs="Arial"/>
          <w:sz w:val="24"/>
          <w:szCs w:val="24"/>
        </w:rPr>
      </w:pPr>
      <w:r>
        <w:rPr>
          <w:rFonts w:ascii="Arial" w:eastAsia="Arial" w:hAnsi="Arial" w:cs="Arial"/>
          <w:sz w:val="24"/>
          <w:szCs w:val="24"/>
        </w:rPr>
        <w:t>De esta manera</w:t>
      </w:r>
      <w:r w:rsidR="00B92ABF" w:rsidRPr="003B6A42">
        <w:rPr>
          <w:rFonts w:ascii="Arial" w:eastAsia="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00B92ABF"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39FE759A"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A4483F">
        <w:rPr>
          <w:rFonts w:ascii="Arial" w:hAnsi="Arial" w:cs="Arial"/>
          <w:sz w:val="24"/>
          <w:szCs w:val="24"/>
        </w:rPr>
        <w:t>Santa María Chimalapa</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610D0C31" w14:textId="444F9476" w:rsidR="009F0ADE" w:rsidRPr="003B6A42" w:rsidRDefault="007E2750" w:rsidP="0008624B">
      <w:pPr>
        <w:spacing w:line="276" w:lineRule="auto"/>
        <w:ind w:right="4"/>
        <w:rPr>
          <w:rFonts w:ascii="Arial" w:hAnsi="Arial" w:cs="Arial"/>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bookmarkStart w:id="26" w:name="_Hlk125539616"/>
      <w:r w:rsidR="00B45B1C" w:rsidRPr="00F72E98">
        <w:rPr>
          <w:rFonts w:ascii="Arial" w:hAnsi="Arial" w:cs="Arial"/>
          <w:bCs/>
          <w:color w:val="000000" w:themeColor="text1"/>
          <w:sz w:val="24"/>
          <w:szCs w:val="24"/>
        </w:rPr>
        <w:t>Para los efectos legales correspondientes y a fin que procedan conforme a sus facultades, est</w:t>
      </w:r>
      <w:r w:rsidR="00B45B1C">
        <w:rPr>
          <w:rFonts w:ascii="Arial" w:hAnsi="Arial" w:cs="Arial"/>
          <w:bCs/>
          <w:color w:val="000000" w:themeColor="text1"/>
          <w:sz w:val="24"/>
          <w:szCs w:val="24"/>
        </w:rPr>
        <w:t>a</w:t>
      </w:r>
      <w:r w:rsidR="00B45B1C" w:rsidRPr="00F72E98">
        <w:rPr>
          <w:rFonts w:ascii="Arial" w:hAnsi="Arial" w:cs="Arial"/>
          <w:bCs/>
          <w:color w:val="000000" w:themeColor="text1"/>
          <w:sz w:val="24"/>
          <w:szCs w:val="24"/>
        </w:rPr>
        <w:t xml:space="preserve"> </w:t>
      </w:r>
      <w:r w:rsidR="00B45B1C">
        <w:rPr>
          <w:rFonts w:ascii="Arial" w:hAnsi="Arial" w:cs="Arial"/>
          <w:bCs/>
          <w:color w:val="000000" w:themeColor="text1"/>
          <w:sz w:val="24"/>
          <w:szCs w:val="24"/>
        </w:rPr>
        <w:t>Comisión</w:t>
      </w:r>
      <w:r w:rsidR="00B45B1C" w:rsidRPr="00F72E98">
        <w:rPr>
          <w:rFonts w:ascii="Arial" w:hAnsi="Arial" w:cs="Arial"/>
          <w:bCs/>
          <w:color w:val="000000" w:themeColor="text1"/>
          <w:sz w:val="24"/>
          <w:szCs w:val="24"/>
        </w:rPr>
        <w:t xml:space="preserve"> considera pertinente </w:t>
      </w:r>
      <w:r w:rsidR="00B45B1C">
        <w:rPr>
          <w:rFonts w:ascii="Arial" w:hAnsi="Arial" w:cs="Arial"/>
          <w:bCs/>
          <w:color w:val="000000" w:themeColor="text1"/>
          <w:sz w:val="24"/>
          <w:szCs w:val="24"/>
        </w:rPr>
        <w:t>remitir el presente</w:t>
      </w:r>
      <w:r w:rsidR="00EB2106">
        <w:rPr>
          <w:rFonts w:ascii="Arial" w:hAnsi="Arial" w:cs="Arial"/>
          <w:bCs/>
          <w:color w:val="000000" w:themeColor="text1"/>
          <w:sz w:val="24"/>
          <w:szCs w:val="24"/>
        </w:rPr>
        <w:t xml:space="preserve"> proyecto de A</w:t>
      </w:r>
      <w:r w:rsidR="00B45B1C">
        <w:rPr>
          <w:rFonts w:ascii="Arial" w:hAnsi="Arial" w:cs="Arial"/>
          <w:bCs/>
          <w:color w:val="000000" w:themeColor="text1"/>
          <w:sz w:val="24"/>
          <w:szCs w:val="24"/>
        </w:rPr>
        <w:t xml:space="preserve">cuerdo a la Secretaría Ejecutiva de este Instituto con la finalidad que proceda en </w:t>
      </w:r>
      <w:r w:rsidR="00B45B1C" w:rsidRPr="00F72E98">
        <w:rPr>
          <w:rFonts w:ascii="Arial" w:hAnsi="Arial" w:cs="Arial"/>
          <w:bCs/>
          <w:color w:val="000000" w:themeColor="text1"/>
          <w:sz w:val="24"/>
          <w:szCs w:val="24"/>
        </w:rPr>
        <w:t>términos de</w:t>
      </w:r>
      <w:r w:rsidR="00B45B1C">
        <w:rPr>
          <w:rFonts w:ascii="Arial" w:hAnsi="Arial" w:cs="Arial"/>
          <w:bCs/>
          <w:color w:val="000000" w:themeColor="text1"/>
          <w:sz w:val="24"/>
          <w:szCs w:val="24"/>
        </w:rPr>
        <w:t xml:space="preserve"> </w:t>
      </w:r>
      <w:r w:rsidR="00B45B1C" w:rsidRPr="00F72E98">
        <w:rPr>
          <w:rFonts w:ascii="Arial" w:hAnsi="Arial" w:cs="Arial"/>
          <w:bCs/>
          <w:color w:val="000000" w:themeColor="text1"/>
          <w:sz w:val="24"/>
          <w:szCs w:val="24"/>
        </w:rPr>
        <w:t>l</w:t>
      </w:r>
      <w:r w:rsidR="00B45B1C">
        <w:rPr>
          <w:rFonts w:ascii="Arial" w:hAnsi="Arial" w:cs="Arial"/>
          <w:bCs/>
          <w:color w:val="000000" w:themeColor="text1"/>
          <w:sz w:val="24"/>
          <w:szCs w:val="24"/>
        </w:rPr>
        <w:t>os artículos 9, 11 y 12 del Reglamento de Sesiones del Consejo General</w:t>
      </w:r>
      <w:bookmarkEnd w:id="26"/>
      <w:r w:rsidR="0008624B" w:rsidRPr="003B6A42">
        <w:rPr>
          <w:rFonts w:ascii="Arial" w:hAnsi="Arial" w:cs="Arial"/>
          <w:bCs/>
          <w:sz w:val="24"/>
          <w:szCs w:val="24"/>
        </w:rPr>
        <w:t>.</w:t>
      </w:r>
    </w:p>
    <w:p w14:paraId="4C999D27" w14:textId="529AF756" w:rsidR="009F0ADE" w:rsidRPr="003B6A42" w:rsidRDefault="00634A5C" w:rsidP="009447D0">
      <w:pPr>
        <w:spacing w:before="120" w:after="240" w:line="276" w:lineRule="auto"/>
        <w:ind w:left="284" w:right="0" w:firstLine="0"/>
        <w:rPr>
          <w:rFonts w:ascii="Arial" w:hAnsi="Arial" w:cs="Arial"/>
          <w:sz w:val="24"/>
          <w:szCs w:val="24"/>
        </w:rPr>
      </w:pPr>
      <w:r w:rsidRPr="003B6A42">
        <w:rPr>
          <w:rFonts w:ascii="Arial" w:hAnsi="Arial" w:cs="Arial"/>
          <w:b/>
          <w:sz w:val="24"/>
          <w:szCs w:val="24"/>
        </w:rPr>
        <w:t>Conclusión.</w:t>
      </w:r>
      <w:r w:rsidRPr="003B6A42">
        <w:rPr>
          <w:rFonts w:ascii="Arial" w:hAnsi="Arial" w:cs="Arial"/>
          <w:sz w:val="24"/>
          <w:szCs w:val="24"/>
        </w:rPr>
        <w:t xml:space="preserve"> </w:t>
      </w:r>
      <w:bookmarkStart w:id="27" w:name="_Hlk125539632"/>
      <w:r w:rsidR="00B45B1C"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B45B1C">
        <w:rPr>
          <w:rFonts w:ascii="Arial" w:hAnsi="Arial" w:cs="Arial"/>
          <w:color w:val="000000" w:themeColor="text1"/>
          <w:sz w:val="24"/>
          <w:szCs w:val="24"/>
        </w:rPr>
        <w:t xml:space="preserve">42, numeral 9, </w:t>
      </w:r>
      <w:r w:rsidR="00B45B1C" w:rsidRPr="00F72E98">
        <w:rPr>
          <w:rFonts w:ascii="Arial" w:hAnsi="Arial" w:cs="Arial"/>
          <w:color w:val="000000" w:themeColor="text1"/>
          <w:sz w:val="24"/>
          <w:szCs w:val="24"/>
        </w:rPr>
        <w:t>273, 277, 280 y 282 de la LIPEEO</w:t>
      </w:r>
      <w:r w:rsidR="00B45B1C">
        <w:rPr>
          <w:rFonts w:ascii="Arial" w:hAnsi="Arial" w:cs="Arial"/>
          <w:color w:val="000000" w:themeColor="text1"/>
          <w:sz w:val="24"/>
          <w:szCs w:val="24"/>
        </w:rPr>
        <w:t xml:space="preserve">; así como </w:t>
      </w:r>
      <w:r w:rsidR="00B45B1C" w:rsidRPr="0051502D">
        <w:rPr>
          <w:rFonts w:ascii="Arial" w:hAnsi="Arial" w:cs="Arial"/>
          <w:color w:val="000000" w:themeColor="text1"/>
          <w:sz w:val="24"/>
          <w:szCs w:val="24"/>
        </w:rPr>
        <w:t>con los artículos 4, numeral 1, inciso a); 6; 14, 15 numeral 2; y 17 del Reglamento de Comisiones del Consejo General</w:t>
      </w:r>
      <w:r w:rsidR="00B45B1C" w:rsidRPr="00F72E98">
        <w:rPr>
          <w:rFonts w:ascii="Arial" w:hAnsi="Arial" w:cs="Arial"/>
          <w:color w:val="000000" w:themeColor="text1"/>
          <w:sz w:val="24"/>
          <w:szCs w:val="24"/>
        </w:rPr>
        <w:t>, se estima procedente emitir el siguiente</w:t>
      </w:r>
      <w:bookmarkEnd w:id="27"/>
      <w:r w:rsidR="00057E00" w:rsidRPr="003B6A42">
        <w:rPr>
          <w:rFonts w:ascii="Arial" w:hAnsi="Arial" w:cs="Arial"/>
          <w:color w:val="auto"/>
          <w:sz w:val="24"/>
          <w:szCs w:val="24"/>
        </w:rPr>
        <w:t>:</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3C79EB60"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r w:rsidR="00EB2106" w:rsidRPr="00832085">
        <w:rPr>
          <w:rFonts w:ascii="Arial" w:hAnsi="Arial" w:cs="Arial"/>
          <w:color w:val="auto"/>
          <w:sz w:val="24"/>
          <w:szCs w:val="24"/>
        </w:rPr>
        <w:t xml:space="preserve">se aprueba </w:t>
      </w:r>
      <w:r w:rsidR="00EB2106" w:rsidRPr="00EB2106">
        <w:rPr>
          <w:rFonts w:ascii="Arial" w:hAnsi="Arial" w:cs="Arial"/>
          <w:color w:val="auto"/>
          <w:sz w:val="24"/>
          <w:szCs w:val="24"/>
        </w:rPr>
        <w:t>el proyecto de Acuerdo que declara</w:t>
      </w:r>
      <w:r w:rsidR="00EB2106">
        <w:rPr>
          <w:rFonts w:ascii="Arial" w:hAnsi="Arial" w:cs="Arial"/>
          <w:color w:val="auto"/>
          <w:sz w:val="24"/>
          <w:szCs w:val="24"/>
        </w:rPr>
        <w:t xml:space="preserve"> </w:t>
      </w:r>
      <w:r w:rsidRPr="003B6A42">
        <w:rPr>
          <w:rFonts w:ascii="Arial" w:hAnsi="Arial" w:cs="Arial"/>
          <w:sz w:val="24"/>
          <w:szCs w:val="24"/>
        </w:rPr>
        <w:t xml:space="preserve">como 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A4483F">
        <w:rPr>
          <w:rFonts w:ascii="Arial" w:hAnsi="Arial" w:cs="Arial"/>
          <w:sz w:val="24"/>
          <w:szCs w:val="24"/>
        </w:rPr>
        <w:t>Santa María Chimalapa</w:t>
      </w:r>
      <w:r w:rsidRPr="003B6A42">
        <w:rPr>
          <w:rFonts w:ascii="Arial" w:hAnsi="Arial" w:cs="Arial"/>
          <w:sz w:val="24"/>
          <w:szCs w:val="24"/>
        </w:rPr>
        <w:t>,</w:t>
      </w:r>
      <w:r w:rsidR="00BB1BAF">
        <w:rPr>
          <w:rFonts w:ascii="Arial" w:hAnsi="Arial" w:cs="Arial"/>
          <w:sz w:val="24"/>
          <w:szCs w:val="24"/>
        </w:rPr>
        <w:t xml:space="preserve"> </w:t>
      </w:r>
      <w:r w:rsidRPr="003B6A42">
        <w:rPr>
          <w:rFonts w:ascii="Arial" w:hAnsi="Arial" w:cs="Arial"/>
          <w:sz w:val="24"/>
          <w:szCs w:val="24"/>
        </w:rPr>
        <w:t>Oaxaca, realizada median</w:t>
      </w:r>
      <w:r w:rsidR="00463D65">
        <w:rPr>
          <w:rFonts w:ascii="Arial" w:hAnsi="Arial" w:cs="Arial"/>
          <w:sz w:val="24"/>
          <w:szCs w:val="24"/>
        </w:rPr>
        <w:t>te Asamblea general comunitaria</w:t>
      </w:r>
      <w:r w:rsidRPr="003B6A42">
        <w:rPr>
          <w:rFonts w:ascii="Arial" w:hAnsi="Arial" w:cs="Arial"/>
          <w:sz w:val="24"/>
          <w:szCs w:val="24"/>
        </w:rPr>
        <w:t xml:space="preserve"> </w:t>
      </w:r>
      <w:r w:rsidRPr="00CC6D04">
        <w:rPr>
          <w:rFonts w:ascii="Arial" w:hAnsi="Arial" w:cs="Arial"/>
          <w:sz w:val="24"/>
          <w:szCs w:val="24"/>
        </w:rPr>
        <w:t xml:space="preserve">de </w:t>
      </w:r>
      <w:r w:rsidR="00463D65" w:rsidRPr="00CC6D04">
        <w:rPr>
          <w:rFonts w:ascii="Arial" w:hAnsi="Arial" w:cs="Arial"/>
          <w:sz w:val="24"/>
          <w:szCs w:val="24"/>
        </w:rPr>
        <w:t>6</w:t>
      </w:r>
      <w:r w:rsidR="00C74E64" w:rsidRPr="00CC6D04">
        <w:rPr>
          <w:rFonts w:ascii="Arial" w:hAnsi="Arial" w:cs="Arial"/>
          <w:sz w:val="24"/>
          <w:szCs w:val="24"/>
        </w:rPr>
        <w:t xml:space="preserve"> de </w:t>
      </w:r>
      <w:r w:rsidR="00463D65" w:rsidRPr="00CC6D04">
        <w:rPr>
          <w:rFonts w:ascii="Arial" w:hAnsi="Arial" w:cs="Arial"/>
          <w:sz w:val="24"/>
          <w:szCs w:val="24"/>
        </w:rPr>
        <w:t>noviembre</w:t>
      </w:r>
      <w:r w:rsidR="002C1601" w:rsidRPr="00CC6D04">
        <w:rPr>
          <w:rFonts w:ascii="Arial" w:hAnsi="Arial" w:cs="Arial"/>
          <w:sz w:val="24"/>
          <w:szCs w:val="24"/>
        </w:rPr>
        <w:t xml:space="preserve"> </w:t>
      </w:r>
      <w:r w:rsidR="00260689" w:rsidRPr="00CC6D04">
        <w:rPr>
          <w:rFonts w:ascii="Arial" w:hAnsi="Arial" w:cs="Arial"/>
          <w:sz w:val="24"/>
          <w:szCs w:val="24"/>
        </w:rPr>
        <w:t>de 2022</w:t>
      </w:r>
      <w:r w:rsidRPr="00CC6D04">
        <w:rPr>
          <w:rFonts w:ascii="Arial" w:hAnsi="Arial" w:cs="Arial"/>
          <w:sz w:val="24"/>
          <w:szCs w:val="24"/>
        </w:rPr>
        <w:t xml:space="preserve">; </w:t>
      </w:r>
      <w:r w:rsidR="00B92ABF" w:rsidRPr="00CC6D04">
        <w:rPr>
          <w:rFonts w:ascii="Arial" w:eastAsia="Arial" w:hAnsi="Arial" w:cs="Arial"/>
          <w:sz w:val="24"/>
          <w:szCs w:val="24"/>
        </w:rPr>
        <w:t xml:space="preserve">para fungir en el período </w:t>
      </w:r>
      <w:r w:rsidR="00816D7F" w:rsidRPr="00CC6D04">
        <w:rPr>
          <w:rFonts w:ascii="Arial" w:eastAsia="Arial" w:hAnsi="Arial" w:cs="Arial"/>
          <w:sz w:val="24"/>
          <w:szCs w:val="24"/>
        </w:rPr>
        <w:t xml:space="preserve">de </w:t>
      </w:r>
      <w:r w:rsidR="009748FC" w:rsidRPr="00CC6D04">
        <w:rPr>
          <w:rFonts w:ascii="Arial" w:eastAsia="Arial" w:hAnsi="Arial" w:cs="Arial"/>
          <w:b/>
          <w:bCs/>
          <w:sz w:val="24"/>
          <w:szCs w:val="24"/>
        </w:rPr>
        <w:t>tres</w:t>
      </w:r>
      <w:r w:rsidR="00816D7F" w:rsidRPr="00CC6D04">
        <w:rPr>
          <w:rFonts w:ascii="Arial" w:eastAsia="Arial" w:hAnsi="Arial" w:cs="Arial"/>
          <w:b/>
          <w:bCs/>
          <w:sz w:val="24"/>
          <w:szCs w:val="24"/>
        </w:rPr>
        <w:t xml:space="preserve"> año</w:t>
      </w:r>
      <w:r w:rsidR="009748FC" w:rsidRPr="00CC6D04">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C11BB8">
        <w:rPr>
          <w:rFonts w:ascii="Arial" w:eastAsia="Arial" w:hAnsi="Arial" w:cs="Arial"/>
          <w:b/>
          <w:bCs/>
          <w:sz w:val="24"/>
          <w:szCs w:val="24"/>
        </w:rPr>
        <w:t>1 de enero</w:t>
      </w:r>
      <w:r w:rsidR="009748FC" w:rsidRPr="00C11BB8">
        <w:rPr>
          <w:rFonts w:ascii="Arial" w:eastAsia="Arial" w:hAnsi="Arial" w:cs="Arial"/>
          <w:b/>
          <w:bCs/>
          <w:sz w:val="24"/>
          <w:szCs w:val="24"/>
        </w:rPr>
        <w:t xml:space="preserve"> de 2023</w:t>
      </w:r>
      <w:r w:rsidR="00B92ABF" w:rsidRPr="00C11BB8">
        <w:rPr>
          <w:rFonts w:ascii="Arial" w:eastAsia="Arial" w:hAnsi="Arial" w:cs="Arial"/>
          <w:b/>
          <w:bCs/>
          <w:sz w:val="24"/>
          <w:szCs w:val="24"/>
        </w:rPr>
        <w:t xml:space="preserve"> al 31 de diciembre de 202</w:t>
      </w:r>
      <w:r w:rsidR="009748FC" w:rsidRPr="00C11BB8">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463D65" w:rsidRPr="0071474B" w14:paraId="00505D64" w14:textId="77777777" w:rsidTr="002E4949">
        <w:trPr>
          <w:trHeight w:val="552"/>
          <w:tblHeader/>
          <w:jc w:val="right"/>
        </w:trPr>
        <w:tc>
          <w:tcPr>
            <w:tcW w:w="8549" w:type="dxa"/>
            <w:gridSpan w:val="4"/>
            <w:shd w:val="clear" w:color="auto" w:fill="BFBFBF" w:themeFill="background1" w:themeFillShade="BF"/>
            <w:vAlign w:val="center"/>
          </w:tcPr>
          <w:p w14:paraId="2790FD41" w14:textId="1A6FC1C4" w:rsidR="00463D65" w:rsidRPr="0071474B" w:rsidRDefault="00CC6D04"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 xml:space="preserve">PERSONAS ELECTAS EN LAS </w:t>
            </w:r>
            <w:r w:rsidRPr="00C45155">
              <w:rPr>
                <w:rFonts w:ascii="Arial" w:hAnsi="Arial" w:cs="Arial"/>
                <w:b/>
                <w:bCs/>
                <w:sz w:val="20"/>
                <w:szCs w:val="20"/>
              </w:rPr>
              <w:t>CONCEJALÍAS</w:t>
            </w:r>
            <w:r w:rsidR="00CB3CF6">
              <w:rPr>
                <w:rFonts w:ascii="Arial" w:hAnsi="Arial" w:cs="Arial"/>
                <w:b/>
                <w:bCs/>
                <w:sz w:val="20"/>
                <w:szCs w:val="20"/>
              </w:rPr>
              <w:t xml:space="preserve"> 2023-2025</w:t>
            </w:r>
          </w:p>
        </w:tc>
      </w:tr>
      <w:tr w:rsidR="00463D65" w:rsidRPr="0071474B" w14:paraId="62ED2B30" w14:textId="77777777" w:rsidTr="002E4949">
        <w:trPr>
          <w:trHeight w:val="305"/>
          <w:tblHeader/>
          <w:jc w:val="right"/>
        </w:trPr>
        <w:tc>
          <w:tcPr>
            <w:tcW w:w="673" w:type="dxa"/>
            <w:shd w:val="clear" w:color="auto" w:fill="BFBFBF" w:themeFill="background1" w:themeFillShade="BF"/>
          </w:tcPr>
          <w:p w14:paraId="261B7057" w14:textId="77777777" w:rsidR="00463D65" w:rsidRPr="0071474B" w:rsidRDefault="00463D65"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05B17720" w14:textId="77777777" w:rsidR="00463D65" w:rsidRPr="0071474B" w:rsidRDefault="00463D65"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0433CD5C" w14:textId="77777777" w:rsidR="00463D65" w:rsidRPr="0071474B" w:rsidRDefault="00463D65"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525A07E1" w14:textId="77777777" w:rsidR="00463D65" w:rsidRPr="0071474B" w:rsidRDefault="00463D65"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CC6D04" w:rsidRPr="0071474B" w14:paraId="3A5910C7" w14:textId="77777777" w:rsidTr="002E4949">
        <w:trPr>
          <w:trHeight w:val="293"/>
          <w:jc w:val="right"/>
        </w:trPr>
        <w:tc>
          <w:tcPr>
            <w:tcW w:w="673" w:type="dxa"/>
            <w:vAlign w:val="center"/>
          </w:tcPr>
          <w:p w14:paraId="3F9EB238" w14:textId="77777777" w:rsidR="00CC6D04" w:rsidRPr="0071474B" w:rsidRDefault="00CC6D04" w:rsidP="00CC6D04">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4627E9C2" w14:textId="5BB60C9A" w:rsidR="00CC6D04" w:rsidRPr="0071474B" w:rsidRDefault="00CC6D04" w:rsidP="00CC6D04">
            <w:pPr>
              <w:widowControl w:val="0"/>
              <w:spacing w:after="0" w:line="276" w:lineRule="auto"/>
              <w:ind w:left="0" w:firstLine="0"/>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043F8209" w14:textId="2998F10A" w:rsidR="00CC6D04" w:rsidRPr="0071474B" w:rsidRDefault="00CC6D04" w:rsidP="00CC6D04">
            <w:pPr>
              <w:widowControl w:val="0"/>
              <w:spacing w:after="0" w:line="276" w:lineRule="auto"/>
              <w:ind w:left="0" w:firstLine="0"/>
              <w:rPr>
                <w:rFonts w:ascii="Arial" w:hAnsi="Arial" w:cs="Arial"/>
                <w:sz w:val="20"/>
                <w:szCs w:val="20"/>
              </w:rPr>
            </w:pPr>
            <w:r>
              <w:rPr>
                <w:rFonts w:ascii="Arial" w:hAnsi="Arial" w:cs="Arial"/>
                <w:sz w:val="20"/>
                <w:szCs w:val="20"/>
              </w:rPr>
              <w:t>ABEL ANTONIO GUZMÁN</w:t>
            </w:r>
          </w:p>
        </w:tc>
        <w:tc>
          <w:tcPr>
            <w:tcW w:w="3154" w:type="dxa"/>
            <w:vAlign w:val="center"/>
          </w:tcPr>
          <w:p w14:paraId="136C3C7C" w14:textId="6D85BB90" w:rsidR="00CC6D04" w:rsidRPr="0071474B" w:rsidRDefault="00CC6D04" w:rsidP="00CC6D04">
            <w:pPr>
              <w:widowControl w:val="0"/>
              <w:spacing w:after="0" w:line="276" w:lineRule="auto"/>
              <w:ind w:left="0" w:right="0" w:firstLine="0"/>
              <w:rPr>
                <w:rFonts w:ascii="Arial" w:hAnsi="Arial" w:cs="Arial"/>
                <w:sz w:val="20"/>
                <w:szCs w:val="20"/>
              </w:rPr>
            </w:pPr>
            <w:r>
              <w:rPr>
                <w:rFonts w:ascii="Arial" w:hAnsi="Arial" w:cs="Arial"/>
                <w:sz w:val="20"/>
                <w:szCs w:val="20"/>
              </w:rPr>
              <w:t>ISMAEL ESTEVA JIMÉNEZ</w:t>
            </w:r>
          </w:p>
        </w:tc>
      </w:tr>
      <w:tr w:rsidR="00CC6D04" w:rsidRPr="0071474B" w14:paraId="22014BBD" w14:textId="77777777" w:rsidTr="002E4949">
        <w:trPr>
          <w:trHeight w:val="278"/>
          <w:jc w:val="right"/>
        </w:trPr>
        <w:tc>
          <w:tcPr>
            <w:tcW w:w="673" w:type="dxa"/>
            <w:vAlign w:val="center"/>
          </w:tcPr>
          <w:p w14:paraId="05E570D2" w14:textId="77777777" w:rsidR="00CC6D04" w:rsidRPr="0071474B" w:rsidRDefault="00CC6D04" w:rsidP="00CC6D04">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4E25E98D" w14:textId="5763A8F0" w:rsidR="00CC6D04" w:rsidRPr="0071474B" w:rsidRDefault="00CC6D04" w:rsidP="00CC6D04">
            <w:pPr>
              <w:widowControl w:val="0"/>
              <w:spacing w:after="0" w:line="276" w:lineRule="auto"/>
              <w:ind w:left="0" w:firstLine="0"/>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1F7DA815" w14:textId="4741233C" w:rsidR="00CC6D04" w:rsidRPr="0044007B" w:rsidRDefault="00CC6D04" w:rsidP="00CC6D04">
            <w:pPr>
              <w:widowControl w:val="0"/>
              <w:spacing w:after="0" w:line="276" w:lineRule="auto"/>
              <w:ind w:left="0" w:firstLine="0"/>
              <w:rPr>
                <w:rFonts w:ascii="Arial" w:hAnsi="Arial" w:cs="Arial"/>
                <w:b/>
                <w:bCs/>
                <w:sz w:val="20"/>
                <w:szCs w:val="20"/>
              </w:rPr>
            </w:pPr>
            <w:r w:rsidRPr="0044007B">
              <w:rPr>
                <w:rFonts w:ascii="Arial" w:hAnsi="Arial" w:cs="Arial"/>
                <w:b/>
                <w:bCs/>
                <w:sz w:val="20"/>
                <w:szCs w:val="20"/>
              </w:rPr>
              <w:t xml:space="preserve">CELESTINA RÍOS LÓPEZ </w:t>
            </w:r>
          </w:p>
        </w:tc>
        <w:tc>
          <w:tcPr>
            <w:tcW w:w="3154" w:type="dxa"/>
            <w:vAlign w:val="center"/>
          </w:tcPr>
          <w:p w14:paraId="32A5E9A6" w14:textId="56C02BF6" w:rsidR="00CC6D04" w:rsidRPr="0044007B" w:rsidRDefault="00CC6D04" w:rsidP="00CC6D04">
            <w:pPr>
              <w:widowControl w:val="0"/>
              <w:spacing w:after="0" w:line="276" w:lineRule="auto"/>
              <w:ind w:left="0" w:right="0" w:firstLine="0"/>
              <w:rPr>
                <w:rFonts w:ascii="Arial" w:hAnsi="Arial" w:cs="Arial"/>
                <w:b/>
                <w:bCs/>
                <w:sz w:val="20"/>
                <w:szCs w:val="20"/>
              </w:rPr>
            </w:pPr>
            <w:r w:rsidRPr="0044007B">
              <w:rPr>
                <w:rFonts w:ascii="Arial" w:hAnsi="Arial" w:cs="Arial"/>
                <w:b/>
                <w:bCs/>
                <w:sz w:val="20"/>
                <w:szCs w:val="20"/>
              </w:rPr>
              <w:t>AMADEL HERNÁNDEZ LÓPEZ</w:t>
            </w:r>
          </w:p>
        </w:tc>
      </w:tr>
      <w:tr w:rsidR="00CC6D04" w:rsidRPr="0071474B" w14:paraId="2B30857E" w14:textId="77777777" w:rsidTr="002E4949">
        <w:trPr>
          <w:trHeight w:val="305"/>
          <w:jc w:val="right"/>
        </w:trPr>
        <w:tc>
          <w:tcPr>
            <w:tcW w:w="673" w:type="dxa"/>
            <w:vAlign w:val="center"/>
          </w:tcPr>
          <w:p w14:paraId="26C3619C" w14:textId="77777777" w:rsidR="00CC6D04" w:rsidRPr="0071474B" w:rsidRDefault="00CC6D04" w:rsidP="00CC6D04">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3084703E" w14:textId="723EFAC6" w:rsidR="00CC6D04" w:rsidRPr="0071474B" w:rsidRDefault="00CC6D04" w:rsidP="00CC6D04">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63D2DACE" w14:textId="0316BE75" w:rsidR="00CC6D04" w:rsidRPr="0071474B" w:rsidRDefault="00CC6D04" w:rsidP="00CC6D04">
            <w:pPr>
              <w:widowControl w:val="0"/>
              <w:spacing w:after="0" w:line="276" w:lineRule="auto"/>
              <w:ind w:left="0" w:right="0" w:firstLine="0"/>
              <w:rPr>
                <w:rFonts w:ascii="Arial" w:hAnsi="Arial" w:cs="Arial"/>
                <w:sz w:val="20"/>
                <w:szCs w:val="20"/>
              </w:rPr>
            </w:pPr>
            <w:r>
              <w:rPr>
                <w:rFonts w:ascii="Arial" w:hAnsi="Arial" w:cs="Arial"/>
                <w:sz w:val="20"/>
                <w:szCs w:val="20"/>
              </w:rPr>
              <w:t>SAÚL SOTO VÁZQUEZ</w:t>
            </w:r>
          </w:p>
        </w:tc>
        <w:tc>
          <w:tcPr>
            <w:tcW w:w="3154" w:type="dxa"/>
            <w:vAlign w:val="center"/>
          </w:tcPr>
          <w:p w14:paraId="2B20FA56" w14:textId="6881A958" w:rsidR="00CC6D04" w:rsidRPr="0071474B" w:rsidRDefault="00CC6D04" w:rsidP="00CC6D04">
            <w:pPr>
              <w:widowControl w:val="0"/>
              <w:spacing w:after="0" w:line="276" w:lineRule="auto"/>
              <w:ind w:left="0" w:right="0" w:firstLine="0"/>
              <w:rPr>
                <w:rFonts w:ascii="Arial" w:hAnsi="Arial" w:cs="Arial"/>
                <w:sz w:val="20"/>
                <w:szCs w:val="20"/>
              </w:rPr>
            </w:pPr>
            <w:r>
              <w:rPr>
                <w:rFonts w:ascii="Arial" w:hAnsi="Arial" w:cs="Arial"/>
                <w:sz w:val="20"/>
                <w:szCs w:val="20"/>
              </w:rPr>
              <w:t>BENJAMÍN CRUZ HERNÁNDEZ</w:t>
            </w:r>
          </w:p>
        </w:tc>
      </w:tr>
      <w:tr w:rsidR="00CC6D04" w:rsidRPr="0071474B" w14:paraId="52CECD50" w14:textId="77777777" w:rsidTr="002E4949">
        <w:trPr>
          <w:trHeight w:val="293"/>
          <w:jc w:val="right"/>
        </w:trPr>
        <w:tc>
          <w:tcPr>
            <w:tcW w:w="673" w:type="dxa"/>
            <w:vAlign w:val="center"/>
          </w:tcPr>
          <w:p w14:paraId="7F7DFADA" w14:textId="77777777" w:rsidR="00CC6D04" w:rsidRPr="0071474B" w:rsidRDefault="00CC6D04" w:rsidP="00CC6D04">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1F0D735C" w14:textId="2FFFA792" w:rsidR="00CC6D04" w:rsidRPr="0071474B" w:rsidRDefault="00CC6D04" w:rsidP="00CC6D04">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OBRAS</w:t>
            </w:r>
          </w:p>
        </w:tc>
        <w:tc>
          <w:tcPr>
            <w:tcW w:w="2770" w:type="dxa"/>
            <w:vAlign w:val="center"/>
          </w:tcPr>
          <w:p w14:paraId="620F5521" w14:textId="2308F5F5" w:rsidR="00CC6D04" w:rsidRPr="0044007B" w:rsidRDefault="00CC6D04" w:rsidP="00CC6D04">
            <w:pPr>
              <w:widowControl w:val="0"/>
              <w:spacing w:after="0" w:line="276" w:lineRule="auto"/>
              <w:ind w:left="0" w:right="0" w:firstLine="0"/>
              <w:rPr>
                <w:rFonts w:ascii="Arial" w:hAnsi="Arial" w:cs="Arial"/>
                <w:b/>
                <w:bCs/>
                <w:sz w:val="20"/>
                <w:szCs w:val="20"/>
              </w:rPr>
            </w:pPr>
            <w:r w:rsidRPr="0044007B">
              <w:rPr>
                <w:rFonts w:ascii="Arial" w:hAnsi="Arial" w:cs="Arial"/>
                <w:b/>
                <w:bCs/>
                <w:sz w:val="20"/>
                <w:szCs w:val="20"/>
              </w:rPr>
              <w:t>OLIVIA LÓPEZ GONZÁLEZ</w:t>
            </w:r>
          </w:p>
        </w:tc>
        <w:tc>
          <w:tcPr>
            <w:tcW w:w="3154" w:type="dxa"/>
            <w:vAlign w:val="center"/>
          </w:tcPr>
          <w:p w14:paraId="0141C27C" w14:textId="40BA25AD" w:rsidR="00CC6D04" w:rsidRPr="0044007B" w:rsidRDefault="00CC6D04" w:rsidP="00CC6D04">
            <w:pPr>
              <w:widowControl w:val="0"/>
              <w:spacing w:after="0" w:line="276" w:lineRule="auto"/>
              <w:ind w:left="0" w:right="0" w:firstLine="0"/>
              <w:rPr>
                <w:rFonts w:ascii="Arial" w:hAnsi="Arial" w:cs="Arial"/>
                <w:b/>
                <w:bCs/>
                <w:sz w:val="20"/>
                <w:szCs w:val="20"/>
              </w:rPr>
            </w:pPr>
            <w:r w:rsidRPr="0044007B">
              <w:rPr>
                <w:rFonts w:ascii="Arial" w:hAnsi="Arial" w:cs="Arial"/>
                <w:b/>
                <w:bCs/>
                <w:sz w:val="20"/>
                <w:szCs w:val="20"/>
              </w:rPr>
              <w:t>ADELIA VÁSQUEZ HERNÁNDEZ</w:t>
            </w:r>
          </w:p>
        </w:tc>
      </w:tr>
      <w:tr w:rsidR="00CC6D04" w:rsidRPr="0071474B" w14:paraId="4CD6049C" w14:textId="77777777" w:rsidTr="002E4949">
        <w:trPr>
          <w:trHeight w:val="263"/>
          <w:jc w:val="right"/>
        </w:trPr>
        <w:tc>
          <w:tcPr>
            <w:tcW w:w="673" w:type="dxa"/>
            <w:vAlign w:val="center"/>
          </w:tcPr>
          <w:p w14:paraId="62A74DBA" w14:textId="77777777" w:rsidR="00CC6D04" w:rsidRPr="0071474B" w:rsidRDefault="00CC6D04" w:rsidP="00CC6D04">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475DD1CE" w14:textId="148C2770" w:rsidR="00CC6D04" w:rsidRPr="0071474B" w:rsidRDefault="00CC6D04" w:rsidP="00CC6D04">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7546A1A0" w14:textId="0D005A27" w:rsidR="00CC6D04" w:rsidRPr="0071474B" w:rsidRDefault="00CC6D04" w:rsidP="00CC6D0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ADRIÁN JACINTO CRUZ</w:t>
            </w:r>
          </w:p>
        </w:tc>
        <w:tc>
          <w:tcPr>
            <w:tcW w:w="3154" w:type="dxa"/>
          </w:tcPr>
          <w:p w14:paraId="31B37681" w14:textId="4F033733" w:rsidR="00CC6D04" w:rsidRPr="0071474B" w:rsidRDefault="00CC6D04" w:rsidP="00CC6D0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ETELBERTO GONZÁLEZ GARCÍA</w:t>
            </w:r>
          </w:p>
        </w:tc>
      </w:tr>
      <w:tr w:rsidR="00CC6D04" w:rsidRPr="0071474B" w14:paraId="7C0DADBF" w14:textId="77777777" w:rsidTr="002E4949">
        <w:trPr>
          <w:trHeight w:val="263"/>
          <w:jc w:val="right"/>
        </w:trPr>
        <w:tc>
          <w:tcPr>
            <w:tcW w:w="673" w:type="dxa"/>
            <w:vAlign w:val="center"/>
          </w:tcPr>
          <w:p w14:paraId="497BB508" w14:textId="77777777" w:rsidR="00CC6D04" w:rsidRPr="0071474B" w:rsidRDefault="00CC6D04" w:rsidP="00CC6D04">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29DCBE03" w14:textId="6F2B13C4" w:rsidR="00CC6D04" w:rsidRPr="0071474B" w:rsidRDefault="00CC6D04" w:rsidP="00CC6D04">
            <w:pPr>
              <w:widowControl w:val="0"/>
              <w:spacing w:after="0" w:line="276" w:lineRule="auto"/>
              <w:ind w:left="0" w:right="0" w:firstLine="0"/>
              <w:rPr>
                <w:rFonts w:ascii="Arial" w:hAnsi="Arial" w:cs="Arial"/>
                <w:sz w:val="20"/>
                <w:szCs w:val="20"/>
              </w:rPr>
            </w:pPr>
            <w:r w:rsidRPr="0071474B">
              <w:rPr>
                <w:rFonts w:ascii="Arial" w:hAnsi="Arial" w:cs="Arial"/>
                <w:sz w:val="20"/>
                <w:szCs w:val="20"/>
              </w:rPr>
              <w:t>REGIDURÍA DE SALUD</w:t>
            </w:r>
          </w:p>
        </w:tc>
        <w:tc>
          <w:tcPr>
            <w:tcW w:w="2770" w:type="dxa"/>
            <w:vAlign w:val="center"/>
          </w:tcPr>
          <w:p w14:paraId="14724538" w14:textId="0365F8B5" w:rsidR="00CC6D04" w:rsidRPr="0044007B" w:rsidRDefault="00CC6D04" w:rsidP="00CC6D04">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KEILA MENDOZA LÓPEZ</w:t>
            </w:r>
          </w:p>
        </w:tc>
        <w:tc>
          <w:tcPr>
            <w:tcW w:w="3154" w:type="dxa"/>
          </w:tcPr>
          <w:p w14:paraId="7ED63DCC" w14:textId="5F430E5E" w:rsidR="00CC6D04" w:rsidRPr="0044007B" w:rsidRDefault="00CC6D04" w:rsidP="00CC6D04">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YANETH LÓPEZ GONZÁLEZ</w:t>
            </w:r>
          </w:p>
        </w:tc>
      </w:tr>
      <w:tr w:rsidR="00CC6D04" w:rsidRPr="0071474B" w14:paraId="4C41CEF1" w14:textId="77777777" w:rsidTr="002E4949">
        <w:trPr>
          <w:trHeight w:val="263"/>
          <w:jc w:val="right"/>
        </w:trPr>
        <w:tc>
          <w:tcPr>
            <w:tcW w:w="673" w:type="dxa"/>
            <w:vAlign w:val="center"/>
          </w:tcPr>
          <w:p w14:paraId="33CF754B" w14:textId="77777777" w:rsidR="00CC6D04" w:rsidRPr="0071474B" w:rsidRDefault="00CC6D04" w:rsidP="00CC6D04">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38D3904B" w14:textId="35F823FA" w:rsidR="00CC6D04" w:rsidRPr="0071474B" w:rsidRDefault="00CC6D04" w:rsidP="00CC6D04">
            <w:pPr>
              <w:widowControl w:val="0"/>
              <w:spacing w:after="0" w:line="276" w:lineRule="auto"/>
              <w:ind w:left="0" w:right="0" w:firstLine="0"/>
              <w:rPr>
                <w:rFonts w:ascii="Arial" w:hAnsi="Arial" w:cs="Arial"/>
                <w:sz w:val="20"/>
                <w:szCs w:val="20"/>
              </w:rPr>
            </w:pPr>
            <w:r w:rsidRPr="0071474B">
              <w:rPr>
                <w:rFonts w:ascii="Arial" w:hAnsi="Arial" w:cs="Arial"/>
                <w:sz w:val="20"/>
                <w:szCs w:val="20"/>
              </w:rPr>
              <w:t xml:space="preserve">REGIDURÍA DE </w:t>
            </w:r>
            <w:r>
              <w:rPr>
                <w:rFonts w:ascii="Arial" w:hAnsi="Arial" w:cs="Arial"/>
                <w:sz w:val="20"/>
                <w:szCs w:val="20"/>
              </w:rPr>
              <w:t>ECOLOGÍA</w:t>
            </w:r>
          </w:p>
        </w:tc>
        <w:tc>
          <w:tcPr>
            <w:tcW w:w="2770" w:type="dxa"/>
            <w:vAlign w:val="center"/>
          </w:tcPr>
          <w:p w14:paraId="2753631E" w14:textId="1EB36136" w:rsidR="00CC6D04" w:rsidRPr="0071474B" w:rsidRDefault="00CC6D04" w:rsidP="00CC6D0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DAVID GARCÍA LÓPEZ</w:t>
            </w:r>
          </w:p>
        </w:tc>
        <w:tc>
          <w:tcPr>
            <w:tcW w:w="3154" w:type="dxa"/>
          </w:tcPr>
          <w:p w14:paraId="450E2F85" w14:textId="74DA5CD9" w:rsidR="00CC6D04" w:rsidRPr="0071474B" w:rsidRDefault="00CC6D04" w:rsidP="00CC6D0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GERINO LÓPEZ ZÁRATE</w:t>
            </w:r>
          </w:p>
        </w:tc>
      </w:tr>
      <w:tr w:rsidR="00CC6D04" w:rsidRPr="0071474B" w14:paraId="57589F49" w14:textId="77777777" w:rsidTr="002E4949">
        <w:trPr>
          <w:trHeight w:val="263"/>
          <w:jc w:val="right"/>
        </w:trPr>
        <w:tc>
          <w:tcPr>
            <w:tcW w:w="673" w:type="dxa"/>
            <w:vAlign w:val="center"/>
          </w:tcPr>
          <w:p w14:paraId="13ACD449" w14:textId="77777777" w:rsidR="00CC6D04" w:rsidRPr="0071474B" w:rsidRDefault="00CC6D04" w:rsidP="00CC6D04">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6858BB1A" w14:textId="52EAD817" w:rsidR="00CC6D04" w:rsidRPr="0071474B" w:rsidRDefault="00CC6D04" w:rsidP="00CC6D04">
            <w:pPr>
              <w:widowControl w:val="0"/>
              <w:spacing w:after="0" w:line="276" w:lineRule="auto"/>
              <w:ind w:left="0" w:right="0" w:firstLine="0"/>
              <w:rPr>
                <w:rFonts w:ascii="Arial" w:hAnsi="Arial" w:cs="Arial"/>
                <w:sz w:val="20"/>
                <w:szCs w:val="20"/>
              </w:rPr>
            </w:pPr>
            <w:r>
              <w:rPr>
                <w:rFonts w:ascii="Arial" w:hAnsi="Arial" w:cs="Arial"/>
                <w:sz w:val="20"/>
                <w:szCs w:val="20"/>
              </w:rPr>
              <w:t>REGIDURÍA DE AGRICULTURA</w:t>
            </w:r>
          </w:p>
        </w:tc>
        <w:tc>
          <w:tcPr>
            <w:tcW w:w="2770" w:type="dxa"/>
            <w:vAlign w:val="center"/>
          </w:tcPr>
          <w:p w14:paraId="2F0EB255" w14:textId="7E0F903F" w:rsidR="00CC6D04" w:rsidRPr="0044007B" w:rsidRDefault="00CC6D04" w:rsidP="00CC6D04">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MIRAYDA ZÁRATE PÉREZ</w:t>
            </w:r>
          </w:p>
        </w:tc>
        <w:tc>
          <w:tcPr>
            <w:tcW w:w="3154" w:type="dxa"/>
          </w:tcPr>
          <w:p w14:paraId="61DC3135" w14:textId="30400D30" w:rsidR="00CC6D04" w:rsidRPr="0044007B" w:rsidRDefault="00CC6D04" w:rsidP="00CC6D04">
            <w:pPr>
              <w:widowControl w:val="0"/>
              <w:spacing w:after="0" w:line="276" w:lineRule="auto"/>
              <w:ind w:left="0" w:right="0" w:firstLine="0"/>
              <w:rPr>
                <w:rFonts w:ascii="Arial" w:hAnsi="Arial" w:cs="Arial"/>
                <w:b/>
                <w:bCs/>
                <w:color w:val="auto"/>
                <w:sz w:val="20"/>
                <w:szCs w:val="20"/>
              </w:rPr>
            </w:pPr>
            <w:r w:rsidRPr="0044007B">
              <w:rPr>
                <w:rFonts w:ascii="Arial" w:hAnsi="Arial" w:cs="Arial"/>
                <w:b/>
                <w:bCs/>
                <w:color w:val="auto"/>
                <w:sz w:val="20"/>
                <w:szCs w:val="20"/>
              </w:rPr>
              <w:t>MILENA JIMÉNEZ ZÁRATE</w:t>
            </w:r>
          </w:p>
        </w:tc>
      </w:tr>
      <w:tr w:rsidR="00CC6D04" w:rsidRPr="0071474B" w14:paraId="5701E422" w14:textId="77777777" w:rsidTr="002E4949">
        <w:trPr>
          <w:trHeight w:val="263"/>
          <w:jc w:val="right"/>
        </w:trPr>
        <w:tc>
          <w:tcPr>
            <w:tcW w:w="673" w:type="dxa"/>
            <w:vAlign w:val="center"/>
          </w:tcPr>
          <w:p w14:paraId="7DE395F9" w14:textId="77777777" w:rsidR="00CC6D04" w:rsidRDefault="00CC6D04" w:rsidP="00CC6D04">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1EFD6539" w14:textId="47BFA22A" w:rsidR="00CC6D04" w:rsidRDefault="00CC6D04" w:rsidP="00CC6D04">
            <w:pPr>
              <w:widowControl w:val="0"/>
              <w:spacing w:after="0" w:line="276" w:lineRule="auto"/>
              <w:ind w:left="0" w:right="0" w:firstLine="0"/>
              <w:rPr>
                <w:rFonts w:ascii="Arial" w:hAnsi="Arial" w:cs="Arial"/>
                <w:sz w:val="20"/>
                <w:szCs w:val="20"/>
              </w:rPr>
            </w:pPr>
            <w:r>
              <w:rPr>
                <w:rFonts w:ascii="Arial" w:hAnsi="Arial" w:cs="Arial"/>
                <w:sz w:val="20"/>
                <w:szCs w:val="20"/>
              </w:rPr>
              <w:t>REGIDURÍA DE DEPORTES</w:t>
            </w:r>
          </w:p>
        </w:tc>
        <w:tc>
          <w:tcPr>
            <w:tcW w:w="2770" w:type="dxa"/>
            <w:vAlign w:val="center"/>
          </w:tcPr>
          <w:p w14:paraId="7A21079B" w14:textId="797BB241" w:rsidR="00CC6D04" w:rsidRDefault="00CC6D04" w:rsidP="00CC6D0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ARMANDO LÓPEZ HERNÁNDEZ</w:t>
            </w:r>
          </w:p>
        </w:tc>
        <w:tc>
          <w:tcPr>
            <w:tcW w:w="3154" w:type="dxa"/>
          </w:tcPr>
          <w:p w14:paraId="602DC596" w14:textId="55F9E39B" w:rsidR="00CC6D04" w:rsidRDefault="00CC6D04" w:rsidP="00CC6D0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JUAN ANTONIO ZÁRATE PÉREZ</w:t>
            </w:r>
          </w:p>
        </w:tc>
      </w:tr>
    </w:tbl>
    <w:p w14:paraId="7C530626" w14:textId="6B581105"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A4483F">
        <w:rPr>
          <w:rFonts w:ascii="Arial" w:hAnsi="Arial" w:cs="Arial"/>
          <w:color w:val="auto"/>
          <w:sz w:val="24"/>
          <w:szCs w:val="24"/>
        </w:rPr>
        <w:t>Santa María Chimalapa</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65A25">
        <w:rPr>
          <w:rFonts w:ascii="Arial" w:hAnsi="Arial" w:cs="Arial"/>
          <w:b/>
          <w:bCs/>
          <w:color w:val="auto"/>
          <w:sz w:val="24"/>
          <w:szCs w:val="24"/>
        </w:rPr>
        <w:t>.</w:t>
      </w:r>
    </w:p>
    <w:p w14:paraId="5FEA94E9" w14:textId="7A29850E"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w:t>
      </w:r>
      <w:r w:rsidR="00EB2106">
        <w:rPr>
          <w:rFonts w:ascii="Arial" w:hAnsi="Arial" w:cs="Arial"/>
          <w:color w:val="auto"/>
          <w:sz w:val="24"/>
          <w:szCs w:val="24"/>
        </w:rPr>
        <w:t xml:space="preserve"> 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w:t>
      </w:r>
      <w:r w:rsidR="007057E4" w:rsidRPr="00706DC5">
        <w:rPr>
          <w:rFonts w:ascii="Arial" w:hAnsi="Arial" w:cs="Arial"/>
          <w:sz w:val="24"/>
          <w:szCs w:val="24"/>
        </w:rPr>
        <w:lastRenderedPageBreak/>
        <w:t xml:space="preserve">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5099F2FD"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bookmarkStart w:id="28" w:name="_Hlk125539658"/>
      <w:r w:rsidR="009C179A" w:rsidRPr="00F72E98">
        <w:rPr>
          <w:rFonts w:ascii="Arial" w:hAnsi="Arial" w:cs="Arial"/>
          <w:color w:val="000000" w:themeColor="text1"/>
          <w:sz w:val="24"/>
          <w:szCs w:val="24"/>
        </w:rPr>
        <w:t xml:space="preserve">por conducto de la Secretaría </w:t>
      </w:r>
      <w:r w:rsidR="009C179A">
        <w:rPr>
          <w:rFonts w:ascii="Arial" w:hAnsi="Arial" w:cs="Arial"/>
          <w:color w:val="000000" w:themeColor="text1"/>
          <w:sz w:val="24"/>
          <w:szCs w:val="24"/>
        </w:rPr>
        <w:t>Técnica de la Comisión</w:t>
      </w:r>
      <w:r w:rsidR="009C179A" w:rsidRPr="00F72E98">
        <w:rPr>
          <w:rFonts w:ascii="Arial" w:hAnsi="Arial" w:cs="Arial"/>
          <w:color w:val="000000" w:themeColor="text1"/>
          <w:sz w:val="24"/>
          <w:szCs w:val="24"/>
        </w:rPr>
        <w:t xml:space="preserve">, </w:t>
      </w:r>
      <w:r w:rsidR="009C179A">
        <w:rPr>
          <w:rFonts w:ascii="Arial" w:hAnsi="Arial" w:cs="Arial"/>
          <w:color w:val="000000" w:themeColor="text1"/>
          <w:sz w:val="24"/>
          <w:szCs w:val="24"/>
        </w:rPr>
        <w:t>túrnese</w:t>
      </w:r>
      <w:r w:rsidR="009C179A" w:rsidRPr="00F72E98">
        <w:rPr>
          <w:rFonts w:ascii="Arial" w:hAnsi="Arial" w:cs="Arial"/>
          <w:color w:val="000000" w:themeColor="text1"/>
          <w:sz w:val="24"/>
          <w:szCs w:val="24"/>
        </w:rPr>
        <w:t xml:space="preserve"> el presente Acuerdo a</w:t>
      </w:r>
      <w:r w:rsidR="009C179A">
        <w:rPr>
          <w:rFonts w:ascii="Arial" w:hAnsi="Arial" w:cs="Arial"/>
          <w:color w:val="000000" w:themeColor="text1"/>
          <w:sz w:val="24"/>
          <w:szCs w:val="24"/>
        </w:rPr>
        <w:t xml:space="preserve"> </w:t>
      </w:r>
      <w:r w:rsidR="009C179A" w:rsidRPr="00F72E98">
        <w:rPr>
          <w:rFonts w:ascii="Arial" w:hAnsi="Arial" w:cs="Arial"/>
          <w:color w:val="000000" w:themeColor="text1"/>
          <w:sz w:val="24"/>
          <w:szCs w:val="24"/>
        </w:rPr>
        <w:t>l</w:t>
      </w:r>
      <w:r w:rsidR="009C179A">
        <w:rPr>
          <w:rFonts w:ascii="Arial" w:hAnsi="Arial" w:cs="Arial"/>
          <w:color w:val="000000" w:themeColor="text1"/>
          <w:sz w:val="24"/>
          <w:szCs w:val="24"/>
        </w:rPr>
        <w:t xml:space="preserve">a Secretaría Ejecutiva del Instituto </w:t>
      </w:r>
      <w:r w:rsidR="009C179A" w:rsidRPr="00F72E98">
        <w:rPr>
          <w:rFonts w:ascii="Arial" w:hAnsi="Arial" w:cs="Arial"/>
          <w:color w:val="000000" w:themeColor="text1"/>
          <w:sz w:val="24"/>
          <w:szCs w:val="24"/>
        </w:rPr>
        <w:t>para los efectos legales correspondientes</w:t>
      </w:r>
      <w:bookmarkEnd w:id="28"/>
      <w:r w:rsidR="00634A5C" w:rsidRPr="003B6A42">
        <w:rPr>
          <w:rFonts w:ascii="Arial" w:hAnsi="Arial" w:cs="Arial"/>
          <w:sz w:val="24"/>
          <w:szCs w:val="24"/>
        </w:rPr>
        <w:t>.</w:t>
      </w:r>
    </w:p>
    <w:p w14:paraId="341C6F48" w14:textId="0CB2A50C" w:rsidR="009F0ADE" w:rsidRPr="003B6A42"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56A2CE31" w14:textId="2D8516E3" w:rsidR="000644D6" w:rsidRDefault="009C179A" w:rsidP="009447D0">
      <w:pPr>
        <w:spacing w:after="0" w:line="276" w:lineRule="auto"/>
        <w:rPr>
          <w:rFonts w:ascii="Arial" w:hAnsi="Arial" w:cs="Arial"/>
          <w:sz w:val="24"/>
          <w:szCs w:val="24"/>
        </w:rPr>
      </w:pPr>
      <w:bookmarkStart w:id="29"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00EB2106" w:rsidRPr="00EB2106">
        <w:rPr>
          <w:rFonts w:ascii="Arial" w:hAnsi="Arial" w:cs="Arial"/>
          <w:color w:val="auto"/>
          <w:sz w:val="24"/>
          <w:szCs w:val="24"/>
        </w:rPr>
        <w:t xml:space="preserve"> </w:t>
      </w:r>
      <w:r w:rsidR="00EB2106"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r w:rsidRPr="005A285D">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EB2106"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9"/>
      <w:r w:rsidR="000644D6" w:rsidRPr="003B6A42">
        <w:rPr>
          <w:rFonts w:ascii="Arial" w:hAnsi="Arial" w:cs="Arial"/>
          <w:sz w:val="24"/>
          <w:szCs w:val="24"/>
        </w:rPr>
        <w:t>.</w:t>
      </w:r>
    </w:p>
    <w:p w14:paraId="32EBE910" w14:textId="1F58E5ED" w:rsidR="009C179A" w:rsidRDefault="009C179A" w:rsidP="009447D0">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C179A" w:rsidRPr="005A285D" w14:paraId="6CE1EFD0" w14:textId="77777777" w:rsidTr="00115DD5">
        <w:tc>
          <w:tcPr>
            <w:tcW w:w="4561" w:type="dxa"/>
          </w:tcPr>
          <w:p w14:paraId="48BD30C4" w14:textId="77777777" w:rsidR="009C179A" w:rsidRPr="005A285D" w:rsidRDefault="009C179A" w:rsidP="00476736">
            <w:pPr>
              <w:keepNext/>
              <w:keepLines/>
              <w:widowControl w:val="0"/>
              <w:spacing w:after="0" w:line="276" w:lineRule="auto"/>
              <w:jc w:val="center"/>
              <w:outlineLvl w:val="0"/>
              <w:rPr>
                <w:rFonts w:ascii="Arial" w:hAnsi="Arial" w:cs="Arial"/>
                <w:b/>
                <w:color w:val="000000" w:themeColor="text1"/>
                <w:sz w:val="24"/>
                <w:szCs w:val="24"/>
              </w:rPr>
            </w:pPr>
            <w:bookmarkStart w:id="30" w:name="_Hlk125547965"/>
            <w:r w:rsidRPr="005A285D">
              <w:rPr>
                <w:rFonts w:ascii="Arial" w:hAnsi="Arial" w:cs="Arial"/>
                <w:b/>
                <w:color w:val="000000" w:themeColor="text1"/>
                <w:sz w:val="24"/>
                <w:szCs w:val="24"/>
              </w:rPr>
              <w:t>CONSEJERA PRESIDENTA</w:t>
            </w:r>
          </w:p>
          <w:p w14:paraId="1D04B15D" w14:textId="28A674C5" w:rsidR="009C179A" w:rsidRDefault="009C179A" w:rsidP="00476736">
            <w:pPr>
              <w:spacing w:after="0" w:line="276" w:lineRule="auto"/>
              <w:jc w:val="center"/>
              <w:rPr>
                <w:rFonts w:ascii="Arial" w:hAnsi="Arial" w:cs="Arial"/>
                <w:color w:val="000000" w:themeColor="text1"/>
                <w:sz w:val="24"/>
                <w:szCs w:val="24"/>
              </w:rPr>
            </w:pPr>
          </w:p>
          <w:p w14:paraId="14DA6058" w14:textId="1C506DBD" w:rsidR="00476736" w:rsidRDefault="00476736" w:rsidP="00476736">
            <w:pPr>
              <w:spacing w:after="0" w:line="276" w:lineRule="auto"/>
              <w:jc w:val="center"/>
              <w:rPr>
                <w:rFonts w:ascii="Arial" w:hAnsi="Arial" w:cs="Arial"/>
                <w:color w:val="000000" w:themeColor="text1"/>
                <w:sz w:val="24"/>
                <w:szCs w:val="24"/>
              </w:rPr>
            </w:pPr>
          </w:p>
          <w:p w14:paraId="548EB5EA" w14:textId="77777777" w:rsidR="00476736" w:rsidRPr="005A285D" w:rsidRDefault="00476736" w:rsidP="00476736">
            <w:pPr>
              <w:spacing w:after="0" w:line="276" w:lineRule="auto"/>
              <w:jc w:val="center"/>
              <w:rPr>
                <w:rFonts w:ascii="Arial" w:hAnsi="Arial" w:cs="Arial"/>
                <w:color w:val="000000" w:themeColor="text1"/>
                <w:sz w:val="24"/>
                <w:szCs w:val="24"/>
              </w:rPr>
            </w:pPr>
          </w:p>
          <w:p w14:paraId="517CE752" w14:textId="77777777" w:rsidR="009C179A" w:rsidRDefault="009C179A" w:rsidP="00476736">
            <w:pPr>
              <w:spacing w:after="0" w:line="276" w:lineRule="auto"/>
              <w:jc w:val="center"/>
              <w:rPr>
                <w:rFonts w:ascii="Arial" w:hAnsi="Arial" w:cs="Arial"/>
                <w:color w:val="000000" w:themeColor="text1"/>
                <w:sz w:val="24"/>
                <w:szCs w:val="24"/>
              </w:rPr>
            </w:pPr>
          </w:p>
          <w:p w14:paraId="3FC31FA3" w14:textId="77777777" w:rsidR="009C179A" w:rsidRPr="005A285D" w:rsidRDefault="009C179A" w:rsidP="00476736">
            <w:pPr>
              <w:spacing w:after="0" w:line="276" w:lineRule="auto"/>
              <w:jc w:val="center"/>
              <w:rPr>
                <w:rFonts w:ascii="Arial" w:hAnsi="Arial" w:cs="Arial"/>
                <w:color w:val="000000" w:themeColor="text1"/>
                <w:sz w:val="24"/>
                <w:szCs w:val="24"/>
              </w:rPr>
            </w:pPr>
          </w:p>
          <w:p w14:paraId="3BA18ACE" w14:textId="77777777" w:rsidR="009C179A" w:rsidRPr="005A285D" w:rsidRDefault="009C179A" w:rsidP="00476736">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FDB2C22" w14:textId="77777777" w:rsidR="00EB2106" w:rsidRPr="00832085" w:rsidRDefault="00EB2106" w:rsidP="00476736">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AD368C5" w14:textId="0A1AFE9B" w:rsidR="009C179A" w:rsidRDefault="009C179A" w:rsidP="00476736">
            <w:pPr>
              <w:spacing w:after="0" w:line="276" w:lineRule="auto"/>
              <w:jc w:val="center"/>
              <w:rPr>
                <w:rFonts w:ascii="Arial" w:hAnsi="Arial" w:cs="Arial"/>
                <w:color w:val="000000" w:themeColor="text1"/>
                <w:sz w:val="24"/>
                <w:szCs w:val="24"/>
              </w:rPr>
            </w:pPr>
          </w:p>
          <w:p w14:paraId="48A62F83" w14:textId="77777777" w:rsidR="00EB2106" w:rsidRPr="005A285D" w:rsidRDefault="00EB2106" w:rsidP="00476736">
            <w:pPr>
              <w:spacing w:after="0" w:line="276" w:lineRule="auto"/>
              <w:jc w:val="center"/>
              <w:rPr>
                <w:rFonts w:ascii="Arial" w:hAnsi="Arial" w:cs="Arial"/>
                <w:color w:val="000000" w:themeColor="text1"/>
                <w:sz w:val="24"/>
                <w:szCs w:val="24"/>
              </w:rPr>
            </w:pPr>
          </w:p>
          <w:p w14:paraId="4B6738F0" w14:textId="01E5C314" w:rsidR="009C179A" w:rsidRDefault="009C179A" w:rsidP="00476736">
            <w:pPr>
              <w:spacing w:after="0" w:line="276" w:lineRule="auto"/>
              <w:jc w:val="center"/>
              <w:rPr>
                <w:rFonts w:ascii="Arial" w:hAnsi="Arial" w:cs="Arial"/>
                <w:color w:val="000000" w:themeColor="text1"/>
                <w:sz w:val="24"/>
                <w:szCs w:val="24"/>
              </w:rPr>
            </w:pPr>
          </w:p>
          <w:p w14:paraId="66798D69" w14:textId="77777777" w:rsidR="00476736" w:rsidRPr="005A285D" w:rsidRDefault="00476736" w:rsidP="00476736">
            <w:pPr>
              <w:spacing w:after="0" w:line="276" w:lineRule="auto"/>
              <w:jc w:val="center"/>
              <w:rPr>
                <w:rFonts w:ascii="Arial" w:hAnsi="Arial" w:cs="Arial"/>
                <w:color w:val="000000" w:themeColor="text1"/>
                <w:sz w:val="24"/>
                <w:szCs w:val="24"/>
              </w:rPr>
            </w:pPr>
          </w:p>
          <w:p w14:paraId="52003444" w14:textId="77777777" w:rsidR="009C179A" w:rsidRPr="005A285D" w:rsidRDefault="009C179A" w:rsidP="00476736">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0"/>
    </w:tbl>
    <w:p w14:paraId="30798A24" w14:textId="41B56723" w:rsidR="009C179A" w:rsidRDefault="009C179A" w:rsidP="009447D0">
      <w:pPr>
        <w:spacing w:after="0" w:line="276" w:lineRule="auto"/>
        <w:rPr>
          <w:rFonts w:ascii="Arial" w:hAnsi="Arial" w:cs="Arial"/>
          <w:sz w:val="24"/>
          <w:szCs w:val="24"/>
        </w:rPr>
      </w:pPr>
    </w:p>
    <w:sectPr w:rsidR="009C179A"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41CC7" w14:textId="77777777" w:rsidR="00E831DF" w:rsidRDefault="00E831DF">
      <w:pPr>
        <w:spacing w:after="0" w:line="240" w:lineRule="auto"/>
      </w:pPr>
      <w:r>
        <w:separator/>
      </w:r>
    </w:p>
  </w:endnote>
  <w:endnote w:type="continuationSeparator" w:id="0">
    <w:p w14:paraId="656920EB" w14:textId="77777777" w:rsidR="00E831DF" w:rsidRDefault="00E83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6A243" w14:textId="7D468FA0" w:rsidR="009F0ADE" w:rsidRPr="00C74634" w:rsidRDefault="00B45B1C" w:rsidP="004E3436">
    <w:pPr>
      <w:pStyle w:val="Piedepgina"/>
      <w:jc w:val="right"/>
      <w:rPr>
        <w:rFonts w:ascii="Arial" w:hAnsi="Arial" w:cs="Arial"/>
        <w:sz w:val="14"/>
        <w:szCs w:val="14"/>
      </w:rPr>
    </w:pPr>
    <w:bookmarkStart w:id="31"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1"/>
    <w:r>
      <w:rPr>
        <w:rFonts w:ascii="Arial" w:hAnsi="Arial" w:cs="Arial"/>
        <w:bCs/>
        <w:sz w:val="14"/>
        <w:szCs w:val="14"/>
      </w:rPr>
      <w:t>122/</w:t>
    </w:r>
    <w:r w:rsidR="004E3436" w:rsidRPr="00C74634">
      <w:rPr>
        <w:rFonts w:ascii="Arial" w:hAnsi="Arial" w:cs="Arial"/>
        <w:bCs/>
        <w:sz w:val="14"/>
        <w:szCs w:val="14"/>
      </w:rPr>
      <w:t xml:space="preserve">2022       </w:t>
    </w:r>
    <w:r w:rsidR="00CA4CBA">
      <w:rPr>
        <w:rFonts w:ascii="Arial" w:hAnsi="Arial" w:cs="Arial"/>
        <w:bCs/>
        <w:sz w:val="14"/>
        <w:szCs w:val="14"/>
      </w:rPr>
      <w:t xml:space="preserve">             </w:t>
    </w:r>
    <w:r w:rsidR="004E3436" w:rsidRPr="00C74634">
      <w:rPr>
        <w:rFonts w:ascii="Arial" w:hAnsi="Arial" w:cs="Arial"/>
        <w:bCs/>
        <w:sz w:val="14"/>
        <w:szCs w:val="14"/>
      </w:rPr>
      <w:t xml:space="preserve">                                  </w:t>
    </w:r>
    <w:r w:rsidR="004E3436"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4E3436" w:rsidRPr="00C74634">
              <w:rPr>
                <w:rFonts w:ascii="Arial" w:hAnsi="Arial" w:cs="Arial"/>
                <w:sz w:val="14"/>
                <w:szCs w:val="14"/>
                <w:lang w:val="es-ES"/>
              </w:rPr>
              <w:t xml:space="preserve">Página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PAGE</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2</w:t>
            </w:r>
            <w:r w:rsidR="004E3436" w:rsidRPr="00C74634">
              <w:rPr>
                <w:rFonts w:ascii="Arial" w:hAnsi="Arial" w:cs="Arial"/>
                <w:b/>
                <w:bCs/>
                <w:sz w:val="14"/>
                <w:szCs w:val="14"/>
              </w:rPr>
              <w:fldChar w:fldCharType="end"/>
            </w:r>
            <w:r w:rsidR="004E3436" w:rsidRPr="00C74634">
              <w:rPr>
                <w:rFonts w:ascii="Arial" w:hAnsi="Arial" w:cs="Arial"/>
                <w:sz w:val="14"/>
                <w:szCs w:val="14"/>
                <w:lang w:val="es-ES"/>
              </w:rPr>
              <w:t xml:space="preserve"> de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NUMPAGES</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19</w:t>
            </w:r>
            <w:r w:rsidR="004E3436"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63E30" w14:textId="77777777" w:rsidR="00E831DF" w:rsidRDefault="00E831DF">
      <w:pPr>
        <w:rPr>
          <w:sz w:val="12"/>
        </w:rPr>
      </w:pPr>
      <w:r>
        <w:separator/>
      </w:r>
    </w:p>
  </w:footnote>
  <w:footnote w:type="continuationSeparator" w:id="0">
    <w:p w14:paraId="449F1F8D" w14:textId="77777777" w:rsidR="00E831DF" w:rsidRDefault="00E831DF">
      <w:pPr>
        <w:rPr>
          <w:sz w:val="12"/>
        </w:rPr>
      </w:pPr>
      <w:r>
        <w:continuationSeparator/>
      </w:r>
    </w:p>
  </w:footnote>
  <w:footnote w:id="1">
    <w:p w14:paraId="584D04B6" w14:textId="0467D50F" w:rsidR="00EB2106" w:rsidRPr="002311CF" w:rsidRDefault="00EB2106" w:rsidP="00EB210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EB2106">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69EDFC3F" w:rsidR="006B6039" w:rsidRPr="00E81B31" w:rsidRDefault="006B6039"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w:t>
      </w:r>
      <w:r w:rsidR="009347B1">
        <w:rPr>
          <w:rFonts w:ascii="Arial" w:hAnsi="Arial" w:cs="Arial"/>
          <w:sz w:val="14"/>
          <w:szCs w:val="14"/>
        </w:rPr>
        <w:t xml:space="preserve">n </w:t>
      </w:r>
      <w:hyperlink r:id="rId3" w:history="1">
        <w:r w:rsidR="009347B1" w:rsidRPr="00501F2E">
          <w:rPr>
            <w:rStyle w:val="Hipervnculo"/>
            <w:rFonts w:ascii="Arial" w:hAnsi="Arial" w:cs="Arial"/>
            <w:sz w:val="14"/>
            <w:szCs w:val="14"/>
          </w:rPr>
          <w:t>https://www.ieepco.org.mx/archivos/acuerdos/2019/30%20EXT/20%20ACUERDO%20SANTA%20MARIA%20CHIMALAPA.pdf</w:t>
        </w:r>
      </w:hyperlink>
      <w:r w:rsidR="009347B1">
        <w:rPr>
          <w:rFonts w:ascii="Arial" w:hAnsi="Arial" w:cs="Arial"/>
          <w:sz w:val="14"/>
          <w:szCs w:val="14"/>
        </w:rPr>
        <w:t xml:space="preserve"> </w:t>
      </w:r>
    </w:p>
  </w:footnote>
  <w:footnote w:id="7">
    <w:p w14:paraId="2AB6C772" w14:textId="4081883F" w:rsidR="009347B1" w:rsidRPr="00E81B31" w:rsidRDefault="009347B1" w:rsidP="009347B1">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501F2E">
          <w:rPr>
            <w:rStyle w:val="Hipervnculo"/>
            <w:rFonts w:ascii="Arial" w:hAnsi="Arial" w:cs="Arial"/>
            <w:sz w:val="14"/>
            <w:szCs w:val="14"/>
          </w:rPr>
          <w:t>https://www.ieepco.org.mx/archivos/acuerdos/2020/IEEPCOCGSNI232020.pdf</w:t>
        </w:r>
      </w:hyperlink>
      <w:r>
        <w:rPr>
          <w:rFonts w:ascii="Arial" w:hAnsi="Arial" w:cs="Arial"/>
          <w:sz w:val="14"/>
          <w:szCs w:val="14"/>
        </w:rPr>
        <w:t xml:space="preserve"> </w:t>
      </w:r>
    </w:p>
  </w:footnote>
  <w:footnote w:id="8">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9">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6"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10">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https://www.ieepco.org.mx/archivos/acuerdos/2021/ACUERDOIEEPCOCGSNI622020.pdf</w:t>
        </w:r>
      </w:hyperlink>
    </w:p>
  </w:footnote>
  <w:footnote w:id="11">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https://www.ieepco.org.mx/archivos/acuerdos/2021/ACUERDOIEEPCOCGSNI662020.pdf</w:t>
        </w:r>
      </w:hyperlink>
    </w:p>
  </w:footnote>
  <w:footnote w:id="12">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9" w:history="1">
        <w:r w:rsidRPr="00E81B31">
          <w:rPr>
            <w:rStyle w:val="Hipervnculo"/>
            <w:rFonts w:ascii="Arial" w:hAnsi="Arial" w:cs="Arial"/>
            <w:sz w:val="14"/>
            <w:szCs w:val="14"/>
          </w:rPr>
          <w:t>https://www.ieepco.org.mx/archivos/acuerdos/2021/ACUERDOIEEPCOCGSNI672020.pdf</w:t>
        </w:r>
      </w:hyperlink>
    </w:p>
  </w:footnote>
  <w:footnote w:id="13">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4">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5">
    <w:p w14:paraId="3B8B4B5E" w14:textId="77777777" w:rsidR="00C267C2" w:rsidRPr="00B0692C" w:rsidRDefault="00C267C2" w:rsidP="00C267C2">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Pr="00B0692C">
          <w:rPr>
            <w:rStyle w:val="Hipervnculo"/>
            <w:rFonts w:ascii="Arial" w:hAnsi="Arial" w:cs="Arial"/>
            <w:sz w:val="14"/>
            <w:szCs w:val="14"/>
          </w:rPr>
          <w:t>https://www.ieepco.org.mx/archivos/acuerdos/2022/IEEPCOCGSNI092022.pdf</w:t>
        </w:r>
      </w:hyperlink>
    </w:p>
  </w:footnote>
  <w:footnote w:id="16">
    <w:p w14:paraId="69D72F6F" w14:textId="11464981" w:rsidR="00C267C2" w:rsidRPr="00B0692C" w:rsidRDefault="00C267C2" w:rsidP="00C267C2">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0096216B" w:rsidRPr="00B0692C">
        <w:rPr>
          <w:rFonts w:ascii="Arial" w:hAnsi="Arial" w:cs="Arial"/>
          <w:sz w:val="14"/>
          <w:szCs w:val="14"/>
        </w:rPr>
        <w:t>Disponible para su consulta</w:t>
      </w:r>
      <w:r w:rsidR="0096216B">
        <w:rPr>
          <w:rFonts w:ascii="Arial" w:hAnsi="Arial" w:cs="Arial"/>
          <w:sz w:val="14"/>
          <w:szCs w:val="14"/>
        </w:rPr>
        <w:t xml:space="preserve"> en: </w:t>
      </w:r>
      <w:hyperlink r:id="rId11" w:history="1">
        <w:r w:rsidR="0096216B" w:rsidRPr="006E393F">
          <w:rPr>
            <w:rStyle w:val="Hipervnculo"/>
            <w:rFonts w:ascii="Arial" w:hAnsi="Arial" w:cs="Arial"/>
            <w:sz w:val="14"/>
            <w:szCs w:val="14"/>
          </w:rPr>
          <w:t>https://www.ieepco.org.mx/archivos/SNI_CATALOGO2022//407_IMPOSIBILIDAD_IDENTIFICAR_METODO.pdf</w:t>
        </w:r>
      </w:hyperlink>
      <w:r w:rsidR="0096216B">
        <w:rPr>
          <w:rFonts w:ascii="Arial" w:hAnsi="Arial" w:cs="Arial"/>
          <w:sz w:val="14"/>
          <w:szCs w:val="14"/>
        </w:rPr>
        <w:t xml:space="preserve"> </w:t>
      </w:r>
    </w:p>
  </w:footnote>
  <w:footnote w:id="17">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2"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8">
    <w:p w14:paraId="521E0681" w14:textId="090A6B5C" w:rsidR="00D500E3" w:rsidRPr="00E81B31" w:rsidRDefault="00D500E3" w:rsidP="00D500E3">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3" w:history="1">
        <w:r w:rsidR="00AC7C95" w:rsidRPr="00983537">
          <w:rPr>
            <w:rStyle w:val="Hipervnculo"/>
            <w:rFonts w:ascii="Arial" w:hAnsi="Arial" w:cs="Arial"/>
            <w:sz w:val="14"/>
            <w:szCs w:val="14"/>
          </w:rPr>
          <w:t>https://www.ieepco.org.mx/archivos/Gaceta/2022/GIEEPCOCGSNI47.pdf</w:t>
        </w:r>
      </w:hyperlink>
      <w:r w:rsidR="00AC7C95">
        <w:rPr>
          <w:rFonts w:ascii="Arial" w:hAnsi="Arial" w:cs="Arial"/>
          <w:sz w:val="14"/>
          <w:szCs w:val="14"/>
        </w:rPr>
        <w:t xml:space="preserve"> </w:t>
      </w:r>
      <w:r w:rsidR="00AC7C95" w:rsidRPr="00AC7C95">
        <w:rPr>
          <w:rFonts w:ascii="Arial" w:hAnsi="Arial" w:cs="Arial"/>
          <w:sz w:val="14"/>
          <w:szCs w:val="14"/>
        </w:rPr>
        <w:t xml:space="preserve"> </w:t>
      </w:r>
      <w:hyperlink r:id="rId14" w:history="1"/>
      <w:r w:rsidRPr="00E81B31">
        <w:rPr>
          <w:rFonts w:ascii="Arial" w:hAnsi="Arial" w:cs="Arial"/>
          <w:sz w:val="14"/>
          <w:szCs w:val="14"/>
        </w:rPr>
        <w:t xml:space="preserve"> </w:t>
      </w:r>
    </w:p>
  </w:footnote>
  <w:footnote w:id="19">
    <w:p w14:paraId="64EC5C1A" w14:textId="4C489270" w:rsidR="00D500E3" w:rsidRPr="002B5DFE" w:rsidRDefault="00D500E3" w:rsidP="00D500E3">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5" w:history="1">
        <w:r w:rsidRPr="00A928AF">
          <w:rPr>
            <w:rStyle w:val="Hipervnculo"/>
            <w:rFonts w:ascii="Arial" w:hAnsi="Arial" w:cs="Arial"/>
            <w:sz w:val="14"/>
            <w:szCs w:val="14"/>
          </w:rPr>
          <w:t>https://www.ieepco.org.mx/archivos/SNI_CATALOGO2022/V4/411_SANTA_MARIA_CHIMALAPA.pdf</w:t>
        </w:r>
      </w:hyperlink>
      <w:r>
        <w:rPr>
          <w:rFonts w:ascii="Arial" w:hAnsi="Arial" w:cs="Arial"/>
          <w:sz w:val="14"/>
          <w:szCs w:val="14"/>
        </w:rPr>
        <w:t xml:space="preserve"> </w:t>
      </w:r>
    </w:p>
  </w:footnote>
  <w:footnote w:id="20">
    <w:p w14:paraId="58779744" w14:textId="01306B63" w:rsidR="00A75C0B" w:rsidRPr="00A75C0B" w:rsidRDefault="00A75C0B">
      <w:pPr>
        <w:pStyle w:val="Textonotapie"/>
        <w:rPr>
          <w:rFonts w:ascii="Arial" w:hAnsi="Arial" w:cs="Arial"/>
          <w:sz w:val="14"/>
          <w:szCs w:val="14"/>
          <w:lang w:val="es-ES"/>
        </w:rPr>
      </w:pPr>
      <w:r w:rsidRPr="00A75C0B">
        <w:rPr>
          <w:rStyle w:val="Refdenotaalpie"/>
          <w:rFonts w:ascii="Arial" w:hAnsi="Arial" w:cs="Arial"/>
          <w:sz w:val="14"/>
          <w:szCs w:val="14"/>
        </w:rPr>
        <w:footnoteRef/>
      </w:r>
      <w:r w:rsidRPr="00A75C0B">
        <w:rPr>
          <w:rFonts w:ascii="Arial" w:hAnsi="Arial" w:cs="Arial"/>
          <w:sz w:val="14"/>
          <w:szCs w:val="14"/>
        </w:rPr>
        <w:t xml:space="preserve"> </w:t>
      </w:r>
      <w:r w:rsidRPr="00A75C0B">
        <w:rPr>
          <w:rFonts w:ascii="Arial" w:hAnsi="Arial" w:cs="Arial"/>
          <w:sz w:val="14"/>
          <w:szCs w:val="14"/>
          <w:lang w:val="es-ES"/>
        </w:rPr>
        <w:t xml:space="preserve">Disponible para su consulta en </w:t>
      </w:r>
      <w:hyperlink r:id="rId16" w:history="1">
        <w:r w:rsidRPr="00A75C0B">
          <w:rPr>
            <w:rStyle w:val="Hipervnculo"/>
            <w:rFonts w:ascii="Arial" w:hAnsi="Arial" w:cs="Arial"/>
            <w:sz w:val="14"/>
            <w:szCs w:val="14"/>
            <w:lang w:val="es-ES"/>
          </w:rPr>
          <w:t>https://www.ieepco.org.mx/archivos/acuerdos/2022/A2IEEPCOCGSNI472022.pdf</w:t>
        </w:r>
      </w:hyperlink>
      <w:r w:rsidRPr="00A75C0B">
        <w:rPr>
          <w:rFonts w:ascii="Arial" w:hAnsi="Arial" w:cs="Arial"/>
          <w:sz w:val="14"/>
          <w:szCs w:val="14"/>
          <w:lang w:val="es-ES"/>
        </w:rPr>
        <w:t xml:space="preserve"> </w:t>
      </w:r>
    </w:p>
  </w:footnote>
  <w:footnote w:id="21">
    <w:p w14:paraId="7D3DFC15" w14:textId="77777777" w:rsidR="008640C7" w:rsidRPr="00660CF8" w:rsidRDefault="008640C7" w:rsidP="008640C7">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22">
    <w:p w14:paraId="417AACEF" w14:textId="77777777" w:rsidR="00EB2106" w:rsidRPr="002311CF" w:rsidRDefault="00EB2106" w:rsidP="00EB210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3">
    <w:p w14:paraId="1A4918E1" w14:textId="77777777" w:rsidR="00EB2106" w:rsidRPr="002311CF" w:rsidRDefault="00EB2106" w:rsidP="00EB210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4">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8"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9" w:history="1">
        <w:r w:rsidR="00DA2E70" w:rsidRPr="00E81B31">
          <w:rPr>
            <w:rStyle w:val="Hipervnculo"/>
            <w:rFonts w:ascii="Arial" w:hAnsi="Arial" w:cs="Arial"/>
            <w:sz w:val="14"/>
            <w:szCs w:val="14"/>
          </w:rPr>
          <w:t>https://undocs.org/es/A/HRC/24/49</w:t>
        </w:r>
      </w:hyperlink>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8"/>
    </w:p>
  </w:footnote>
  <w:footnote w:id="25">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9"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6">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Yakye Axa Vs. Paraguay. Fondo Reparaciones y Costas, sentencia 17 de junio de 2005, párrafos 51 y 63. </w:t>
      </w:r>
    </w:p>
  </w:footnote>
  <w:footnote w:id="27">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3" w:name="_Hlk94891232"/>
      <w:r w:rsidRPr="00706DC5">
        <w:rPr>
          <w:rFonts w:ascii="Arial" w:hAnsi="Arial" w:cs="Arial"/>
          <w:sz w:val="14"/>
          <w:szCs w:val="14"/>
        </w:rPr>
        <w:t>Jurisprudencia 19/2018 de rubro JUZGAR CON PERSPECTIVA INTERCULTURAL. ELEMENTOS MÍNIMOS PARA SU APLICACIÓN EN MATERIA ELECTORAL.</w:t>
      </w:r>
      <w:bookmarkEnd w:id="13"/>
      <w:r w:rsidRPr="00706DC5">
        <w:rPr>
          <w:rFonts w:ascii="Arial" w:hAnsi="Arial" w:cs="Arial"/>
          <w:sz w:val="14"/>
          <w:szCs w:val="14"/>
        </w:rPr>
        <w:t xml:space="preserve"> </w:t>
      </w:r>
    </w:p>
  </w:footnote>
  <w:footnote w:id="28">
    <w:p w14:paraId="119EA64D" w14:textId="77777777" w:rsidR="008F2504" w:rsidRPr="00E81B31" w:rsidRDefault="008F2504" w:rsidP="008F250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E5E824F" w14:textId="77777777" w:rsidR="008F2504" w:rsidRPr="00AA70DE" w:rsidRDefault="008F2504" w:rsidP="008F2504">
      <w:pPr>
        <w:pBdr>
          <w:top w:val="nil"/>
          <w:left w:val="nil"/>
          <w:bottom w:val="nil"/>
          <w:right w:val="nil"/>
          <w:between w:val="nil"/>
        </w:pBdr>
        <w:spacing w:after="0" w:line="240" w:lineRule="auto"/>
        <w:rPr>
          <w:rFonts w:ascii="Arial" w:hAnsi="Arial" w:cs="Arial"/>
          <w:sz w:val="14"/>
          <w:szCs w:val="14"/>
        </w:rPr>
      </w:pPr>
    </w:p>
  </w:footnote>
  <w:footnote w:id="29">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0">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0"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31">
    <w:p w14:paraId="58FBBF8D" w14:textId="40A5D668" w:rsidR="004F6E07" w:rsidRPr="00706DC5" w:rsidRDefault="004F6E0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437F9" w14:textId="06435920" w:rsidR="00B45B1C" w:rsidRPr="00E076B9" w:rsidRDefault="00B45B1C" w:rsidP="00B45B1C">
    <w:pPr>
      <w:spacing w:after="0" w:line="276" w:lineRule="auto"/>
      <w:ind w:left="0" w:firstLine="720"/>
      <w:rPr>
        <w:rFonts w:ascii="Arial" w:hAnsi="Arial" w:cs="Arial"/>
        <w:b/>
        <w:sz w:val="24"/>
        <w:szCs w:val="24"/>
      </w:rPr>
    </w:pPr>
    <w:bookmarkStart w:id="32"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122</w:t>
    </w:r>
    <w:r w:rsidRPr="00E076B9">
      <w:rPr>
        <w:rFonts w:ascii="Arial" w:hAnsi="Arial" w:cs="Arial"/>
        <w:b/>
        <w:sz w:val="24"/>
        <w:szCs w:val="24"/>
      </w:rPr>
      <w:t>/2022</w:t>
    </w:r>
  </w:p>
  <w:bookmarkEnd w:id="32"/>
  <w:p w14:paraId="43431DD8" w14:textId="77777777" w:rsidR="00760470" w:rsidRDefault="00760470" w:rsidP="00667DA6">
    <w:pPr>
      <w:spacing w:after="0" w:line="276" w:lineRule="auto"/>
      <w:ind w:left="0" w:right="0"/>
      <w:rPr>
        <w:rFonts w:ascii="Arial" w:hAnsi="Arial" w:cs="Arial"/>
        <w:b/>
        <w:sz w:val="24"/>
        <w:szCs w:val="24"/>
      </w:rPr>
    </w:pPr>
  </w:p>
  <w:p w14:paraId="7568DC82" w14:textId="007239E2" w:rsidR="009F0ADE" w:rsidRPr="0075698D" w:rsidRDefault="00B45B1C" w:rsidP="00B45B1C">
    <w:pPr>
      <w:spacing w:after="0" w:line="276" w:lineRule="auto"/>
      <w:ind w:left="720" w:right="0" w:firstLine="0"/>
      <w:rPr>
        <w:rFonts w:ascii="Arial" w:hAnsi="Arial" w:cs="Arial"/>
        <w:b/>
        <w:sz w:val="24"/>
        <w:szCs w:val="24"/>
      </w:rPr>
    </w:pPr>
    <w:bookmarkStart w:id="33"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3"/>
    <w:r>
      <w:rPr>
        <w:rFonts w:ascii="Arial" w:hAnsi="Arial" w:cs="Arial"/>
        <w:b/>
        <w:sz w:val="24"/>
        <w:szCs w:val="24"/>
      </w:rPr>
      <w:t xml:space="preserve"> </w:t>
    </w:r>
    <w:r w:rsidR="005A216D">
      <w:rPr>
        <w:rFonts w:ascii="Arial" w:hAnsi="Arial" w:cs="Arial"/>
        <w:b/>
        <w:sz w:val="24"/>
        <w:szCs w:val="24"/>
      </w:rPr>
      <w:t xml:space="preserve">DEL </w:t>
    </w:r>
    <w:r w:rsidR="00760470">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5F4CCD">
      <w:rPr>
        <w:rFonts w:ascii="Arial" w:hAnsi="Arial" w:cs="Arial"/>
        <w:b/>
        <w:sz w:val="24"/>
        <w:szCs w:val="24"/>
      </w:rPr>
      <w:t>SAN</w:t>
    </w:r>
    <w:r w:rsidR="00A4483F">
      <w:rPr>
        <w:rFonts w:ascii="Arial" w:hAnsi="Arial" w:cs="Arial"/>
        <w:b/>
        <w:sz w:val="24"/>
        <w:szCs w:val="24"/>
      </w:rPr>
      <w:t>TA MARÍA CHIMALAPA</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2" w15:restartNumberingAfterBreak="0">
    <w:nsid w:val="3E4408EB"/>
    <w:multiLevelType w:val="hybridMultilevel"/>
    <w:tmpl w:val="D0C4A592"/>
    <w:lvl w:ilvl="0" w:tplc="5F129CD4">
      <w:start w:val="1"/>
      <w:numFmt w:val="decimal"/>
      <w:lvlText w:val="%1."/>
      <w:lvlJc w:val="left"/>
      <w:pPr>
        <w:ind w:left="1146" w:hanging="360"/>
      </w:pPr>
      <w:rPr>
        <w:b w:val="0"/>
        <w:bCs w:val="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407A51F3"/>
    <w:multiLevelType w:val="hybridMultilevel"/>
    <w:tmpl w:val="1D50F17C"/>
    <w:lvl w:ilvl="0" w:tplc="080A0017">
      <w:start w:val="1"/>
      <w:numFmt w:val="lowerLetter"/>
      <w:lvlText w:val="%1)"/>
      <w:lvlJc w:val="lef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5" w15:restartNumberingAfterBreak="0">
    <w:nsid w:val="47C10925"/>
    <w:multiLevelType w:val="hybridMultilevel"/>
    <w:tmpl w:val="B128CE3C"/>
    <w:lvl w:ilvl="0" w:tplc="080A0001">
      <w:start w:val="1"/>
      <w:numFmt w:val="bullet"/>
      <w:lvlText w:val=""/>
      <w:lvlJc w:val="left"/>
      <w:pPr>
        <w:ind w:left="1745" w:hanging="360"/>
      </w:pPr>
      <w:rPr>
        <w:rFonts w:ascii="Symbol" w:hAnsi="Symbol" w:hint="default"/>
      </w:rPr>
    </w:lvl>
    <w:lvl w:ilvl="1" w:tplc="080A0017">
      <w:start w:val="1"/>
      <w:numFmt w:val="lowerLetter"/>
      <w:lvlText w:val="%2)"/>
      <w:lvlJc w:val="left"/>
      <w:pPr>
        <w:ind w:left="2465" w:hanging="360"/>
      </w:pPr>
    </w:lvl>
    <w:lvl w:ilvl="2" w:tplc="080A0001">
      <w:start w:val="1"/>
      <w:numFmt w:val="bullet"/>
      <w:lvlText w:val=""/>
      <w:lvlJc w:val="left"/>
      <w:pPr>
        <w:ind w:left="3185" w:hanging="360"/>
      </w:pPr>
      <w:rPr>
        <w:rFonts w:ascii="Symbol" w:hAnsi="Symbol" w:hint="default"/>
      </w:rPr>
    </w:lvl>
    <w:lvl w:ilvl="3" w:tplc="080A000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6" w15:restartNumberingAfterBreak="0">
    <w:nsid w:val="54DB1DBC"/>
    <w:multiLevelType w:val="hybridMultilevel"/>
    <w:tmpl w:val="3CC480E6"/>
    <w:lvl w:ilvl="0" w:tplc="2C02A170">
      <w:start w:val="1"/>
      <w:numFmt w:val="upperRoman"/>
      <w:lvlText w:val="%1."/>
      <w:lvlJc w:val="left"/>
      <w:pPr>
        <w:ind w:left="1025" w:hanging="720"/>
      </w:pPr>
      <w:rPr>
        <w:rFonts w:hint="default"/>
        <w:b w:val="0"/>
        <w:bCs w:val="0"/>
      </w:rPr>
    </w:lvl>
    <w:lvl w:ilvl="1" w:tplc="C166EF0A">
      <w:start w:val="1"/>
      <w:numFmt w:val="lowerLetter"/>
      <w:lvlText w:val="%2)"/>
      <w:lvlJc w:val="left"/>
      <w:pPr>
        <w:ind w:left="1385" w:hanging="360"/>
      </w:pPr>
      <w:rPr>
        <w:rFonts w:hint="default"/>
      </w:rPr>
    </w:lvl>
    <w:lvl w:ilvl="2" w:tplc="62887E16">
      <w:start w:val="1"/>
      <w:numFmt w:val="bullet"/>
      <w:lvlText w:val="•"/>
      <w:lvlJc w:val="left"/>
      <w:pPr>
        <w:ind w:left="2285" w:hanging="360"/>
      </w:pPr>
      <w:rPr>
        <w:rFonts w:ascii="Arial" w:eastAsia="Calibri" w:hAnsi="Arial" w:cs="Arial" w:hint="default"/>
      </w:r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6A0D3FF3"/>
    <w:multiLevelType w:val="hybridMultilevel"/>
    <w:tmpl w:val="2AE86888"/>
    <w:lvl w:ilvl="0" w:tplc="7EA028D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16cid:durableId="138806139">
    <w:abstractNumId w:val="1"/>
  </w:num>
  <w:num w:numId="2" w16cid:durableId="672072531">
    <w:abstractNumId w:val="4"/>
  </w:num>
  <w:num w:numId="3" w16cid:durableId="90593715">
    <w:abstractNumId w:val="0"/>
  </w:num>
  <w:num w:numId="4" w16cid:durableId="1147815729">
    <w:abstractNumId w:val="2"/>
  </w:num>
  <w:num w:numId="5" w16cid:durableId="1406145419">
    <w:abstractNumId w:val="7"/>
  </w:num>
  <w:num w:numId="6" w16cid:durableId="787046653">
    <w:abstractNumId w:val="6"/>
  </w:num>
  <w:num w:numId="7" w16cid:durableId="1949389137">
    <w:abstractNumId w:val="5"/>
  </w:num>
  <w:num w:numId="8" w16cid:durableId="183109312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0B82"/>
    <w:rsid w:val="00002F10"/>
    <w:rsid w:val="00005CCD"/>
    <w:rsid w:val="00007C89"/>
    <w:rsid w:val="00011847"/>
    <w:rsid w:val="000132A8"/>
    <w:rsid w:val="00013C4B"/>
    <w:rsid w:val="0001515C"/>
    <w:rsid w:val="00017CBE"/>
    <w:rsid w:val="0002019A"/>
    <w:rsid w:val="00023282"/>
    <w:rsid w:val="00023715"/>
    <w:rsid w:val="00026467"/>
    <w:rsid w:val="00032A60"/>
    <w:rsid w:val="0004023F"/>
    <w:rsid w:val="000406C6"/>
    <w:rsid w:val="00045611"/>
    <w:rsid w:val="000472A5"/>
    <w:rsid w:val="00051F21"/>
    <w:rsid w:val="00052B1B"/>
    <w:rsid w:val="00055740"/>
    <w:rsid w:val="00057E00"/>
    <w:rsid w:val="000612E3"/>
    <w:rsid w:val="00063BE7"/>
    <w:rsid w:val="000644D6"/>
    <w:rsid w:val="00065A96"/>
    <w:rsid w:val="000661D8"/>
    <w:rsid w:val="00066D17"/>
    <w:rsid w:val="000722B6"/>
    <w:rsid w:val="00073048"/>
    <w:rsid w:val="0007543C"/>
    <w:rsid w:val="0007701F"/>
    <w:rsid w:val="0008624B"/>
    <w:rsid w:val="00091CE5"/>
    <w:rsid w:val="0009362B"/>
    <w:rsid w:val="00093882"/>
    <w:rsid w:val="000946A0"/>
    <w:rsid w:val="00096CA3"/>
    <w:rsid w:val="000A1CC3"/>
    <w:rsid w:val="000A4EED"/>
    <w:rsid w:val="000A69CB"/>
    <w:rsid w:val="000B1001"/>
    <w:rsid w:val="000B140C"/>
    <w:rsid w:val="000B3B38"/>
    <w:rsid w:val="000B4328"/>
    <w:rsid w:val="000B5E8F"/>
    <w:rsid w:val="000C0E66"/>
    <w:rsid w:val="000C29CE"/>
    <w:rsid w:val="000D1940"/>
    <w:rsid w:val="000D2123"/>
    <w:rsid w:val="000D2157"/>
    <w:rsid w:val="000D6D1E"/>
    <w:rsid w:val="000E03DB"/>
    <w:rsid w:val="000E0EB6"/>
    <w:rsid w:val="000E4F09"/>
    <w:rsid w:val="000E6D1D"/>
    <w:rsid w:val="000F15FE"/>
    <w:rsid w:val="000F248D"/>
    <w:rsid w:val="000F7260"/>
    <w:rsid w:val="001018D1"/>
    <w:rsid w:val="00101DC7"/>
    <w:rsid w:val="00102746"/>
    <w:rsid w:val="0010483A"/>
    <w:rsid w:val="001137CF"/>
    <w:rsid w:val="001145BB"/>
    <w:rsid w:val="001178CF"/>
    <w:rsid w:val="00120945"/>
    <w:rsid w:val="00122C70"/>
    <w:rsid w:val="00122CFF"/>
    <w:rsid w:val="00123349"/>
    <w:rsid w:val="00125715"/>
    <w:rsid w:val="0012576A"/>
    <w:rsid w:val="00130D94"/>
    <w:rsid w:val="001316C6"/>
    <w:rsid w:val="001328A4"/>
    <w:rsid w:val="00132E54"/>
    <w:rsid w:val="00135BD6"/>
    <w:rsid w:val="00143343"/>
    <w:rsid w:val="001435BA"/>
    <w:rsid w:val="0015194C"/>
    <w:rsid w:val="001523EC"/>
    <w:rsid w:val="001546C6"/>
    <w:rsid w:val="00154DD1"/>
    <w:rsid w:val="00157877"/>
    <w:rsid w:val="00161D58"/>
    <w:rsid w:val="00164B96"/>
    <w:rsid w:val="00165BE7"/>
    <w:rsid w:val="00170F5C"/>
    <w:rsid w:val="00172479"/>
    <w:rsid w:val="00173358"/>
    <w:rsid w:val="0018039B"/>
    <w:rsid w:val="001808E1"/>
    <w:rsid w:val="00182357"/>
    <w:rsid w:val="001825A5"/>
    <w:rsid w:val="00183A7E"/>
    <w:rsid w:val="001866BB"/>
    <w:rsid w:val="00187BAF"/>
    <w:rsid w:val="00193F28"/>
    <w:rsid w:val="00194F33"/>
    <w:rsid w:val="001964CC"/>
    <w:rsid w:val="001A0D5E"/>
    <w:rsid w:val="001A4258"/>
    <w:rsid w:val="001A6C60"/>
    <w:rsid w:val="001A7C91"/>
    <w:rsid w:val="001B2CC8"/>
    <w:rsid w:val="001B3207"/>
    <w:rsid w:val="001B6464"/>
    <w:rsid w:val="001C15CD"/>
    <w:rsid w:val="001C2624"/>
    <w:rsid w:val="001C42E4"/>
    <w:rsid w:val="001C43EC"/>
    <w:rsid w:val="001D0EDC"/>
    <w:rsid w:val="001D3C60"/>
    <w:rsid w:val="001D41AA"/>
    <w:rsid w:val="001D6BCD"/>
    <w:rsid w:val="001E71D5"/>
    <w:rsid w:val="001F3250"/>
    <w:rsid w:val="001F4532"/>
    <w:rsid w:val="001F77BF"/>
    <w:rsid w:val="00200A5D"/>
    <w:rsid w:val="00200DD9"/>
    <w:rsid w:val="002020D0"/>
    <w:rsid w:val="002035AA"/>
    <w:rsid w:val="0020507F"/>
    <w:rsid w:val="00210C3E"/>
    <w:rsid w:val="002204C5"/>
    <w:rsid w:val="00223335"/>
    <w:rsid w:val="00232899"/>
    <w:rsid w:val="002427FD"/>
    <w:rsid w:val="00244732"/>
    <w:rsid w:val="00244823"/>
    <w:rsid w:val="00245367"/>
    <w:rsid w:val="00256429"/>
    <w:rsid w:val="0026053D"/>
    <w:rsid w:val="00260689"/>
    <w:rsid w:val="00265A25"/>
    <w:rsid w:val="00267D27"/>
    <w:rsid w:val="002701A8"/>
    <w:rsid w:val="00272880"/>
    <w:rsid w:val="00273F86"/>
    <w:rsid w:val="002754BA"/>
    <w:rsid w:val="00282C58"/>
    <w:rsid w:val="00292267"/>
    <w:rsid w:val="00292753"/>
    <w:rsid w:val="0029278E"/>
    <w:rsid w:val="00292B7B"/>
    <w:rsid w:val="00292F53"/>
    <w:rsid w:val="00294011"/>
    <w:rsid w:val="002A0F2C"/>
    <w:rsid w:val="002A233B"/>
    <w:rsid w:val="002A32CA"/>
    <w:rsid w:val="002A7F91"/>
    <w:rsid w:val="002B5DFE"/>
    <w:rsid w:val="002B6D45"/>
    <w:rsid w:val="002C1601"/>
    <w:rsid w:val="002C4759"/>
    <w:rsid w:val="002D0CE2"/>
    <w:rsid w:val="002D20D2"/>
    <w:rsid w:val="002D24E8"/>
    <w:rsid w:val="002D3C4C"/>
    <w:rsid w:val="002D7863"/>
    <w:rsid w:val="002E160C"/>
    <w:rsid w:val="002E1FE8"/>
    <w:rsid w:val="002E33E7"/>
    <w:rsid w:val="002E4705"/>
    <w:rsid w:val="002E5CC2"/>
    <w:rsid w:val="002F13E5"/>
    <w:rsid w:val="002F3BA2"/>
    <w:rsid w:val="002F44BA"/>
    <w:rsid w:val="002F469C"/>
    <w:rsid w:val="002F5351"/>
    <w:rsid w:val="0030195E"/>
    <w:rsid w:val="00302994"/>
    <w:rsid w:val="003029F2"/>
    <w:rsid w:val="0031336A"/>
    <w:rsid w:val="0031398C"/>
    <w:rsid w:val="00314AC1"/>
    <w:rsid w:val="00320651"/>
    <w:rsid w:val="003210FB"/>
    <w:rsid w:val="00321BFD"/>
    <w:rsid w:val="0032226A"/>
    <w:rsid w:val="00323F61"/>
    <w:rsid w:val="00324AC0"/>
    <w:rsid w:val="00324E2F"/>
    <w:rsid w:val="00330781"/>
    <w:rsid w:val="00332079"/>
    <w:rsid w:val="00334B57"/>
    <w:rsid w:val="00335621"/>
    <w:rsid w:val="00336A57"/>
    <w:rsid w:val="0034188F"/>
    <w:rsid w:val="00346820"/>
    <w:rsid w:val="003503F7"/>
    <w:rsid w:val="003574EB"/>
    <w:rsid w:val="00357ED1"/>
    <w:rsid w:val="003616DB"/>
    <w:rsid w:val="00364911"/>
    <w:rsid w:val="003652D4"/>
    <w:rsid w:val="003663EE"/>
    <w:rsid w:val="00370AD7"/>
    <w:rsid w:val="0037284B"/>
    <w:rsid w:val="0037284D"/>
    <w:rsid w:val="00372D51"/>
    <w:rsid w:val="003760E0"/>
    <w:rsid w:val="003762F8"/>
    <w:rsid w:val="00380407"/>
    <w:rsid w:val="00383E17"/>
    <w:rsid w:val="00390173"/>
    <w:rsid w:val="003914AB"/>
    <w:rsid w:val="003979CC"/>
    <w:rsid w:val="003A010B"/>
    <w:rsid w:val="003A0DE6"/>
    <w:rsid w:val="003A3CC9"/>
    <w:rsid w:val="003A4D98"/>
    <w:rsid w:val="003A5EDF"/>
    <w:rsid w:val="003B14BC"/>
    <w:rsid w:val="003B3A26"/>
    <w:rsid w:val="003B43D1"/>
    <w:rsid w:val="003B4DBB"/>
    <w:rsid w:val="003B6253"/>
    <w:rsid w:val="003B6A42"/>
    <w:rsid w:val="003C23EF"/>
    <w:rsid w:val="003C2F53"/>
    <w:rsid w:val="003C4FCF"/>
    <w:rsid w:val="003C5162"/>
    <w:rsid w:val="003C520D"/>
    <w:rsid w:val="003C6B8E"/>
    <w:rsid w:val="003D032C"/>
    <w:rsid w:val="003D2C20"/>
    <w:rsid w:val="003D53F5"/>
    <w:rsid w:val="003E0B27"/>
    <w:rsid w:val="003E146F"/>
    <w:rsid w:val="003E1E32"/>
    <w:rsid w:val="003E4837"/>
    <w:rsid w:val="003F2C9E"/>
    <w:rsid w:val="003F4B45"/>
    <w:rsid w:val="003F6926"/>
    <w:rsid w:val="003F748A"/>
    <w:rsid w:val="003F7D58"/>
    <w:rsid w:val="004240AA"/>
    <w:rsid w:val="0043025B"/>
    <w:rsid w:val="0043410A"/>
    <w:rsid w:val="0043458C"/>
    <w:rsid w:val="00437382"/>
    <w:rsid w:val="0044007B"/>
    <w:rsid w:val="00441685"/>
    <w:rsid w:val="0044212E"/>
    <w:rsid w:val="00446F82"/>
    <w:rsid w:val="00447A7E"/>
    <w:rsid w:val="004514F6"/>
    <w:rsid w:val="00451BEF"/>
    <w:rsid w:val="004616DE"/>
    <w:rsid w:val="004638DD"/>
    <w:rsid w:val="00463D65"/>
    <w:rsid w:val="00467346"/>
    <w:rsid w:val="00470FA3"/>
    <w:rsid w:val="0047605E"/>
    <w:rsid w:val="004766AA"/>
    <w:rsid w:val="00476736"/>
    <w:rsid w:val="0047739A"/>
    <w:rsid w:val="004817CE"/>
    <w:rsid w:val="00482B27"/>
    <w:rsid w:val="0048441A"/>
    <w:rsid w:val="00486A85"/>
    <w:rsid w:val="0049123A"/>
    <w:rsid w:val="004A2FEB"/>
    <w:rsid w:val="004A6D0B"/>
    <w:rsid w:val="004A754B"/>
    <w:rsid w:val="004B210D"/>
    <w:rsid w:val="004C1CDE"/>
    <w:rsid w:val="004C55C3"/>
    <w:rsid w:val="004C7A71"/>
    <w:rsid w:val="004D3252"/>
    <w:rsid w:val="004D33DF"/>
    <w:rsid w:val="004D3F40"/>
    <w:rsid w:val="004D46DB"/>
    <w:rsid w:val="004D5058"/>
    <w:rsid w:val="004D632E"/>
    <w:rsid w:val="004E3436"/>
    <w:rsid w:val="004E6B61"/>
    <w:rsid w:val="004F5F8E"/>
    <w:rsid w:val="004F6E07"/>
    <w:rsid w:val="004F7DA1"/>
    <w:rsid w:val="00501BF7"/>
    <w:rsid w:val="00501EFE"/>
    <w:rsid w:val="005025DE"/>
    <w:rsid w:val="00502D82"/>
    <w:rsid w:val="005063F0"/>
    <w:rsid w:val="00506ABB"/>
    <w:rsid w:val="0051293C"/>
    <w:rsid w:val="0052148F"/>
    <w:rsid w:val="0052523F"/>
    <w:rsid w:val="00525D1A"/>
    <w:rsid w:val="0053005D"/>
    <w:rsid w:val="00534074"/>
    <w:rsid w:val="00534BA0"/>
    <w:rsid w:val="00543E70"/>
    <w:rsid w:val="005442FC"/>
    <w:rsid w:val="00547138"/>
    <w:rsid w:val="00547525"/>
    <w:rsid w:val="005522A5"/>
    <w:rsid w:val="00562477"/>
    <w:rsid w:val="0056471C"/>
    <w:rsid w:val="00573229"/>
    <w:rsid w:val="0057489F"/>
    <w:rsid w:val="005819D8"/>
    <w:rsid w:val="005875FB"/>
    <w:rsid w:val="005879D2"/>
    <w:rsid w:val="0059003F"/>
    <w:rsid w:val="00590999"/>
    <w:rsid w:val="00593828"/>
    <w:rsid w:val="00594B8B"/>
    <w:rsid w:val="005A216D"/>
    <w:rsid w:val="005A2D7F"/>
    <w:rsid w:val="005A5EA9"/>
    <w:rsid w:val="005A6024"/>
    <w:rsid w:val="005A6488"/>
    <w:rsid w:val="005B1481"/>
    <w:rsid w:val="005B391D"/>
    <w:rsid w:val="005B5D63"/>
    <w:rsid w:val="005B6954"/>
    <w:rsid w:val="005C1D1B"/>
    <w:rsid w:val="005C2B27"/>
    <w:rsid w:val="005C46F5"/>
    <w:rsid w:val="005C49B5"/>
    <w:rsid w:val="005C6607"/>
    <w:rsid w:val="005C7103"/>
    <w:rsid w:val="005C72BE"/>
    <w:rsid w:val="005D0431"/>
    <w:rsid w:val="005D28F1"/>
    <w:rsid w:val="005D355A"/>
    <w:rsid w:val="005D42F0"/>
    <w:rsid w:val="005D5AD3"/>
    <w:rsid w:val="005E109B"/>
    <w:rsid w:val="005E584D"/>
    <w:rsid w:val="005E6422"/>
    <w:rsid w:val="005E7C8D"/>
    <w:rsid w:val="005F4CCD"/>
    <w:rsid w:val="005F5257"/>
    <w:rsid w:val="005F5765"/>
    <w:rsid w:val="005F6282"/>
    <w:rsid w:val="006042A5"/>
    <w:rsid w:val="00607131"/>
    <w:rsid w:val="00615180"/>
    <w:rsid w:val="00615299"/>
    <w:rsid w:val="00616644"/>
    <w:rsid w:val="00617FD2"/>
    <w:rsid w:val="00620999"/>
    <w:rsid w:val="00621EFD"/>
    <w:rsid w:val="0062710F"/>
    <w:rsid w:val="00627D60"/>
    <w:rsid w:val="006316C0"/>
    <w:rsid w:val="00634A5C"/>
    <w:rsid w:val="00637AAC"/>
    <w:rsid w:val="00640254"/>
    <w:rsid w:val="0064072E"/>
    <w:rsid w:val="0064453E"/>
    <w:rsid w:val="00644BEB"/>
    <w:rsid w:val="00650BE8"/>
    <w:rsid w:val="006511AC"/>
    <w:rsid w:val="006515D6"/>
    <w:rsid w:val="006522ED"/>
    <w:rsid w:val="0065346C"/>
    <w:rsid w:val="00655569"/>
    <w:rsid w:val="0065602E"/>
    <w:rsid w:val="00657CA5"/>
    <w:rsid w:val="00660CC6"/>
    <w:rsid w:val="00661096"/>
    <w:rsid w:val="0066465B"/>
    <w:rsid w:val="00667DA6"/>
    <w:rsid w:val="00670675"/>
    <w:rsid w:val="0067161D"/>
    <w:rsid w:val="006723CA"/>
    <w:rsid w:val="006742FB"/>
    <w:rsid w:val="0067764E"/>
    <w:rsid w:val="00681306"/>
    <w:rsid w:val="0068246A"/>
    <w:rsid w:val="00684C50"/>
    <w:rsid w:val="00687D98"/>
    <w:rsid w:val="00692669"/>
    <w:rsid w:val="00693250"/>
    <w:rsid w:val="006934C8"/>
    <w:rsid w:val="006A0486"/>
    <w:rsid w:val="006A3285"/>
    <w:rsid w:val="006A378D"/>
    <w:rsid w:val="006A5650"/>
    <w:rsid w:val="006A5A7C"/>
    <w:rsid w:val="006A61E3"/>
    <w:rsid w:val="006A6FA0"/>
    <w:rsid w:val="006A78BF"/>
    <w:rsid w:val="006B4E29"/>
    <w:rsid w:val="006B580D"/>
    <w:rsid w:val="006B6039"/>
    <w:rsid w:val="006C296B"/>
    <w:rsid w:val="006C5A15"/>
    <w:rsid w:val="006C69E6"/>
    <w:rsid w:val="006D0CAE"/>
    <w:rsid w:val="006D17CA"/>
    <w:rsid w:val="006D3A5C"/>
    <w:rsid w:val="006D4E2C"/>
    <w:rsid w:val="006D7B96"/>
    <w:rsid w:val="006E2B46"/>
    <w:rsid w:val="006E3897"/>
    <w:rsid w:val="006E4B66"/>
    <w:rsid w:val="006E4CB7"/>
    <w:rsid w:val="006E7DD3"/>
    <w:rsid w:val="006F42D1"/>
    <w:rsid w:val="006F617F"/>
    <w:rsid w:val="006F6421"/>
    <w:rsid w:val="006F6914"/>
    <w:rsid w:val="007006D6"/>
    <w:rsid w:val="00700B9C"/>
    <w:rsid w:val="00701081"/>
    <w:rsid w:val="00702CA8"/>
    <w:rsid w:val="00703516"/>
    <w:rsid w:val="007057E4"/>
    <w:rsid w:val="00705AF0"/>
    <w:rsid w:val="0070685D"/>
    <w:rsid w:val="00706DC5"/>
    <w:rsid w:val="00707108"/>
    <w:rsid w:val="007111E9"/>
    <w:rsid w:val="0071474B"/>
    <w:rsid w:val="007213F7"/>
    <w:rsid w:val="007213F8"/>
    <w:rsid w:val="00724BA7"/>
    <w:rsid w:val="00726874"/>
    <w:rsid w:val="00727373"/>
    <w:rsid w:val="00734CF5"/>
    <w:rsid w:val="0073550B"/>
    <w:rsid w:val="00737648"/>
    <w:rsid w:val="00737774"/>
    <w:rsid w:val="00737E86"/>
    <w:rsid w:val="00740454"/>
    <w:rsid w:val="0074088C"/>
    <w:rsid w:val="007423BD"/>
    <w:rsid w:val="00742822"/>
    <w:rsid w:val="0074392C"/>
    <w:rsid w:val="007444CD"/>
    <w:rsid w:val="00745DF5"/>
    <w:rsid w:val="007507BC"/>
    <w:rsid w:val="007561BF"/>
    <w:rsid w:val="0075698D"/>
    <w:rsid w:val="00760470"/>
    <w:rsid w:val="00763710"/>
    <w:rsid w:val="00770D33"/>
    <w:rsid w:val="0077158B"/>
    <w:rsid w:val="007718AE"/>
    <w:rsid w:val="007744EB"/>
    <w:rsid w:val="00775CA7"/>
    <w:rsid w:val="00780BCD"/>
    <w:rsid w:val="00782F9C"/>
    <w:rsid w:val="00783018"/>
    <w:rsid w:val="007832C3"/>
    <w:rsid w:val="00783E2D"/>
    <w:rsid w:val="00786B20"/>
    <w:rsid w:val="00787176"/>
    <w:rsid w:val="00790E03"/>
    <w:rsid w:val="0079223E"/>
    <w:rsid w:val="00792D40"/>
    <w:rsid w:val="007A0854"/>
    <w:rsid w:val="007A1242"/>
    <w:rsid w:val="007B0390"/>
    <w:rsid w:val="007B1881"/>
    <w:rsid w:val="007B581F"/>
    <w:rsid w:val="007C2025"/>
    <w:rsid w:val="007C5543"/>
    <w:rsid w:val="007C74CA"/>
    <w:rsid w:val="007D08BD"/>
    <w:rsid w:val="007D0DDA"/>
    <w:rsid w:val="007D0FEE"/>
    <w:rsid w:val="007D3E72"/>
    <w:rsid w:val="007D4C85"/>
    <w:rsid w:val="007D5393"/>
    <w:rsid w:val="007D53FA"/>
    <w:rsid w:val="007D55C3"/>
    <w:rsid w:val="007D644C"/>
    <w:rsid w:val="007D6CA9"/>
    <w:rsid w:val="007D6D17"/>
    <w:rsid w:val="007E0A08"/>
    <w:rsid w:val="007E2750"/>
    <w:rsid w:val="007F08DE"/>
    <w:rsid w:val="007F126B"/>
    <w:rsid w:val="007F4B32"/>
    <w:rsid w:val="00800A28"/>
    <w:rsid w:val="0080271C"/>
    <w:rsid w:val="00802D5B"/>
    <w:rsid w:val="00803B5F"/>
    <w:rsid w:val="00803C53"/>
    <w:rsid w:val="008061A7"/>
    <w:rsid w:val="00806BAD"/>
    <w:rsid w:val="00806E49"/>
    <w:rsid w:val="00813457"/>
    <w:rsid w:val="00816D7F"/>
    <w:rsid w:val="00820020"/>
    <w:rsid w:val="0082264F"/>
    <w:rsid w:val="00824678"/>
    <w:rsid w:val="00825E66"/>
    <w:rsid w:val="00827824"/>
    <w:rsid w:val="00827C1B"/>
    <w:rsid w:val="00830391"/>
    <w:rsid w:val="0083392E"/>
    <w:rsid w:val="008339B6"/>
    <w:rsid w:val="00834D31"/>
    <w:rsid w:val="00834E17"/>
    <w:rsid w:val="00837325"/>
    <w:rsid w:val="00843E48"/>
    <w:rsid w:val="00846D01"/>
    <w:rsid w:val="00851402"/>
    <w:rsid w:val="00857D8D"/>
    <w:rsid w:val="00860A82"/>
    <w:rsid w:val="008630EA"/>
    <w:rsid w:val="008640C7"/>
    <w:rsid w:val="0086548C"/>
    <w:rsid w:val="00867615"/>
    <w:rsid w:val="00867FE1"/>
    <w:rsid w:val="00873608"/>
    <w:rsid w:val="00875119"/>
    <w:rsid w:val="0087701A"/>
    <w:rsid w:val="008778E3"/>
    <w:rsid w:val="00880F92"/>
    <w:rsid w:val="008852F3"/>
    <w:rsid w:val="0089440E"/>
    <w:rsid w:val="00894D04"/>
    <w:rsid w:val="00896AD5"/>
    <w:rsid w:val="00896F68"/>
    <w:rsid w:val="008A19B8"/>
    <w:rsid w:val="008A4C8A"/>
    <w:rsid w:val="008A4D9A"/>
    <w:rsid w:val="008B1033"/>
    <w:rsid w:val="008B3C29"/>
    <w:rsid w:val="008B49B7"/>
    <w:rsid w:val="008B52B0"/>
    <w:rsid w:val="008B64FB"/>
    <w:rsid w:val="008C1260"/>
    <w:rsid w:val="008C3BC8"/>
    <w:rsid w:val="008C4673"/>
    <w:rsid w:val="008C50CF"/>
    <w:rsid w:val="008C5642"/>
    <w:rsid w:val="008C67E2"/>
    <w:rsid w:val="008D0835"/>
    <w:rsid w:val="008D40FD"/>
    <w:rsid w:val="008D7065"/>
    <w:rsid w:val="008D7A3D"/>
    <w:rsid w:val="008E219D"/>
    <w:rsid w:val="008E42EF"/>
    <w:rsid w:val="008E4C3B"/>
    <w:rsid w:val="008F2504"/>
    <w:rsid w:val="008F26DD"/>
    <w:rsid w:val="008F2CCE"/>
    <w:rsid w:val="008F3911"/>
    <w:rsid w:val="008F602B"/>
    <w:rsid w:val="008F7D5D"/>
    <w:rsid w:val="008F7E6C"/>
    <w:rsid w:val="009026B1"/>
    <w:rsid w:val="009026BD"/>
    <w:rsid w:val="009036F0"/>
    <w:rsid w:val="00903CB2"/>
    <w:rsid w:val="00905072"/>
    <w:rsid w:val="009053FF"/>
    <w:rsid w:val="009074B5"/>
    <w:rsid w:val="009101DE"/>
    <w:rsid w:val="009111E4"/>
    <w:rsid w:val="009131F2"/>
    <w:rsid w:val="009140C3"/>
    <w:rsid w:val="0092393B"/>
    <w:rsid w:val="00925086"/>
    <w:rsid w:val="00925250"/>
    <w:rsid w:val="0092608A"/>
    <w:rsid w:val="00927966"/>
    <w:rsid w:val="009347B1"/>
    <w:rsid w:val="009349C8"/>
    <w:rsid w:val="00937660"/>
    <w:rsid w:val="009405C6"/>
    <w:rsid w:val="0094221F"/>
    <w:rsid w:val="009430C6"/>
    <w:rsid w:val="009432A9"/>
    <w:rsid w:val="0094459F"/>
    <w:rsid w:val="009447D0"/>
    <w:rsid w:val="00951180"/>
    <w:rsid w:val="009512A3"/>
    <w:rsid w:val="009527C4"/>
    <w:rsid w:val="00952C8D"/>
    <w:rsid w:val="009531B2"/>
    <w:rsid w:val="00954EEF"/>
    <w:rsid w:val="00954FF2"/>
    <w:rsid w:val="00955627"/>
    <w:rsid w:val="0096216B"/>
    <w:rsid w:val="0096283E"/>
    <w:rsid w:val="00962D27"/>
    <w:rsid w:val="00967B26"/>
    <w:rsid w:val="00973165"/>
    <w:rsid w:val="009748FC"/>
    <w:rsid w:val="0097721D"/>
    <w:rsid w:val="009814C7"/>
    <w:rsid w:val="00983F5A"/>
    <w:rsid w:val="00985CE5"/>
    <w:rsid w:val="0098657C"/>
    <w:rsid w:val="00990B65"/>
    <w:rsid w:val="00990C4A"/>
    <w:rsid w:val="009912E2"/>
    <w:rsid w:val="009931A3"/>
    <w:rsid w:val="00995DBF"/>
    <w:rsid w:val="00996D2F"/>
    <w:rsid w:val="009A0AB9"/>
    <w:rsid w:val="009A439A"/>
    <w:rsid w:val="009A4BC8"/>
    <w:rsid w:val="009A4C77"/>
    <w:rsid w:val="009A527D"/>
    <w:rsid w:val="009A5DD4"/>
    <w:rsid w:val="009A6FC2"/>
    <w:rsid w:val="009B15F7"/>
    <w:rsid w:val="009B208B"/>
    <w:rsid w:val="009C0183"/>
    <w:rsid w:val="009C10CC"/>
    <w:rsid w:val="009C1702"/>
    <w:rsid w:val="009C179A"/>
    <w:rsid w:val="009C6906"/>
    <w:rsid w:val="009D0782"/>
    <w:rsid w:val="009D454E"/>
    <w:rsid w:val="009D4FCC"/>
    <w:rsid w:val="009D550D"/>
    <w:rsid w:val="009D76B1"/>
    <w:rsid w:val="009E22B3"/>
    <w:rsid w:val="009E5B8D"/>
    <w:rsid w:val="009E6273"/>
    <w:rsid w:val="009E6A4D"/>
    <w:rsid w:val="009F0213"/>
    <w:rsid w:val="009F0ADE"/>
    <w:rsid w:val="009F5450"/>
    <w:rsid w:val="009F6C15"/>
    <w:rsid w:val="009F7901"/>
    <w:rsid w:val="00A016A3"/>
    <w:rsid w:val="00A01ED2"/>
    <w:rsid w:val="00A01FA7"/>
    <w:rsid w:val="00A02AB9"/>
    <w:rsid w:val="00A05A6B"/>
    <w:rsid w:val="00A07EE8"/>
    <w:rsid w:val="00A11149"/>
    <w:rsid w:val="00A11869"/>
    <w:rsid w:val="00A14D7C"/>
    <w:rsid w:val="00A21A3A"/>
    <w:rsid w:val="00A22964"/>
    <w:rsid w:val="00A2516A"/>
    <w:rsid w:val="00A27E30"/>
    <w:rsid w:val="00A32612"/>
    <w:rsid w:val="00A34F35"/>
    <w:rsid w:val="00A353A4"/>
    <w:rsid w:val="00A3633A"/>
    <w:rsid w:val="00A40D31"/>
    <w:rsid w:val="00A413BE"/>
    <w:rsid w:val="00A427DF"/>
    <w:rsid w:val="00A441A3"/>
    <w:rsid w:val="00A4483F"/>
    <w:rsid w:val="00A452B1"/>
    <w:rsid w:val="00A47BD2"/>
    <w:rsid w:val="00A51674"/>
    <w:rsid w:val="00A52B75"/>
    <w:rsid w:val="00A5378F"/>
    <w:rsid w:val="00A55514"/>
    <w:rsid w:val="00A56A8C"/>
    <w:rsid w:val="00A57C55"/>
    <w:rsid w:val="00A7156D"/>
    <w:rsid w:val="00A74928"/>
    <w:rsid w:val="00A75C0B"/>
    <w:rsid w:val="00A77B64"/>
    <w:rsid w:val="00A80FC3"/>
    <w:rsid w:val="00A81735"/>
    <w:rsid w:val="00A81B69"/>
    <w:rsid w:val="00A84317"/>
    <w:rsid w:val="00A85406"/>
    <w:rsid w:val="00A91001"/>
    <w:rsid w:val="00A9162C"/>
    <w:rsid w:val="00A93BEA"/>
    <w:rsid w:val="00A94A74"/>
    <w:rsid w:val="00A95C6E"/>
    <w:rsid w:val="00A9777C"/>
    <w:rsid w:val="00A97FE6"/>
    <w:rsid w:val="00AA1C91"/>
    <w:rsid w:val="00AA4F89"/>
    <w:rsid w:val="00AA69A4"/>
    <w:rsid w:val="00AB508D"/>
    <w:rsid w:val="00AB73DA"/>
    <w:rsid w:val="00AC050B"/>
    <w:rsid w:val="00AC2EF3"/>
    <w:rsid w:val="00AC545A"/>
    <w:rsid w:val="00AC550D"/>
    <w:rsid w:val="00AC7C95"/>
    <w:rsid w:val="00AD0677"/>
    <w:rsid w:val="00AD4849"/>
    <w:rsid w:val="00AD48D0"/>
    <w:rsid w:val="00AD493B"/>
    <w:rsid w:val="00AD5D10"/>
    <w:rsid w:val="00AD6080"/>
    <w:rsid w:val="00AD7E4B"/>
    <w:rsid w:val="00AE2482"/>
    <w:rsid w:val="00AF1357"/>
    <w:rsid w:val="00AF3DE9"/>
    <w:rsid w:val="00AF74DC"/>
    <w:rsid w:val="00B017E5"/>
    <w:rsid w:val="00B02DA6"/>
    <w:rsid w:val="00B05718"/>
    <w:rsid w:val="00B13025"/>
    <w:rsid w:val="00B1576B"/>
    <w:rsid w:val="00B1651A"/>
    <w:rsid w:val="00B16D54"/>
    <w:rsid w:val="00B2136E"/>
    <w:rsid w:val="00B21D5A"/>
    <w:rsid w:val="00B23F78"/>
    <w:rsid w:val="00B25898"/>
    <w:rsid w:val="00B351B2"/>
    <w:rsid w:val="00B3548E"/>
    <w:rsid w:val="00B40304"/>
    <w:rsid w:val="00B41589"/>
    <w:rsid w:val="00B45B1C"/>
    <w:rsid w:val="00B460E2"/>
    <w:rsid w:val="00B51008"/>
    <w:rsid w:val="00B52CA0"/>
    <w:rsid w:val="00B53D7D"/>
    <w:rsid w:val="00B5784E"/>
    <w:rsid w:val="00B57FDF"/>
    <w:rsid w:val="00B62A60"/>
    <w:rsid w:val="00B63AF8"/>
    <w:rsid w:val="00B648F3"/>
    <w:rsid w:val="00B71216"/>
    <w:rsid w:val="00B722B3"/>
    <w:rsid w:val="00B75909"/>
    <w:rsid w:val="00B76D83"/>
    <w:rsid w:val="00B7730C"/>
    <w:rsid w:val="00B80550"/>
    <w:rsid w:val="00B81CD8"/>
    <w:rsid w:val="00B82C89"/>
    <w:rsid w:val="00B84936"/>
    <w:rsid w:val="00B87058"/>
    <w:rsid w:val="00B870D9"/>
    <w:rsid w:val="00B90662"/>
    <w:rsid w:val="00B90F64"/>
    <w:rsid w:val="00B92ABF"/>
    <w:rsid w:val="00B93F20"/>
    <w:rsid w:val="00B947CE"/>
    <w:rsid w:val="00B963E8"/>
    <w:rsid w:val="00BA3CB4"/>
    <w:rsid w:val="00BA3F26"/>
    <w:rsid w:val="00BA527C"/>
    <w:rsid w:val="00BA6DF4"/>
    <w:rsid w:val="00BA79FB"/>
    <w:rsid w:val="00BB0872"/>
    <w:rsid w:val="00BB0B37"/>
    <w:rsid w:val="00BB1BAF"/>
    <w:rsid w:val="00BB209F"/>
    <w:rsid w:val="00BB69F1"/>
    <w:rsid w:val="00BC18E2"/>
    <w:rsid w:val="00BC4D11"/>
    <w:rsid w:val="00BD1511"/>
    <w:rsid w:val="00BD1D05"/>
    <w:rsid w:val="00BE3705"/>
    <w:rsid w:val="00BE52C2"/>
    <w:rsid w:val="00BF0CD1"/>
    <w:rsid w:val="00BF2888"/>
    <w:rsid w:val="00BF340E"/>
    <w:rsid w:val="00C000F6"/>
    <w:rsid w:val="00C0554F"/>
    <w:rsid w:val="00C05E36"/>
    <w:rsid w:val="00C113DA"/>
    <w:rsid w:val="00C11BB8"/>
    <w:rsid w:val="00C15FE6"/>
    <w:rsid w:val="00C16007"/>
    <w:rsid w:val="00C161AA"/>
    <w:rsid w:val="00C16955"/>
    <w:rsid w:val="00C175D5"/>
    <w:rsid w:val="00C219E6"/>
    <w:rsid w:val="00C235DD"/>
    <w:rsid w:val="00C267C2"/>
    <w:rsid w:val="00C26C79"/>
    <w:rsid w:val="00C34A90"/>
    <w:rsid w:val="00C350C3"/>
    <w:rsid w:val="00C35F2C"/>
    <w:rsid w:val="00C37317"/>
    <w:rsid w:val="00C374AE"/>
    <w:rsid w:val="00C4052E"/>
    <w:rsid w:val="00C43CF7"/>
    <w:rsid w:val="00C46A92"/>
    <w:rsid w:val="00C472B0"/>
    <w:rsid w:val="00C47F13"/>
    <w:rsid w:val="00C51C2D"/>
    <w:rsid w:val="00C54232"/>
    <w:rsid w:val="00C55060"/>
    <w:rsid w:val="00C575E3"/>
    <w:rsid w:val="00C5796C"/>
    <w:rsid w:val="00C61180"/>
    <w:rsid w:val="00C644E8"/>
    <w:rsid w:val="00C65F06"/>
    <w:rsid w:val="00C67503"/>
    <w:rsid w:val="00C74634"/>
    <w:rsid w:val="00C74E64"/>
    <w:rsid w:val="00C7544A"/>
    <w:rsid w:val="00C75512"/>
    <w:rsid w:val="00C80959"/>
    <w:rsid w:val="00C91E19"/>
    <w:rsid w:val="00C949BF"/>
    <w:rsid w:val="00C95009"/>
    <w:rsid w:val="00C95A4A"/>
    <w:rsid w:val="00C965F3"/>
    <w:rsid w:val="00CA04E2"/>
    <w:rsid w:val="00CA14E1"/>
    <w:rsid w:val="00CA274A"/>
    <w:rsid w:val="00CA4CBA"/>
    <w:rsid w:val="00CA5906"/>
    <w:rsid w:val="00CA5C91"/>
    <w:rsid w:val="00CA66C6"/>
    <w:rsid w:val="00CA6C73"/>
    <w:rsid w:val="00CB2C20"/>
    <w:rsid w:val="00CB36E0"/>
    <w:rsid w:val="00CB3CF6"/>
    <w:rsid w:val="00CB48E8"/>
    <w:rsid w:val="00CB605B"/>
    <w:rsid w:val="00CB6458"/>
    <w:rsid w:val="00CB7D1A"/>
    <w:rsid w:val="00CC025D"/>
    <w:rsid w:val="00CC23B7"/>
    <w:rsid w:val="00CC2AFE"/>
    <w:rsid w:val="00CC6D04"/>
    <w:rsid w:val="00CC7768"/>
    <w:rsid w:val="00CD1A06"/>
    <w:rsid w:val="00CD4793"/>
    <w:rsid w:val="00CD5256"/>
    <w:rsid w:val="00CD7419"/>
    <w:rsid w:val="00CE058D"/>
    <w:rsid w:val="00CE2FC0"/>
    <w:rsid w:val="00CE31EE"/>
    <w:rsid w:val="00CE39F8"/>
    <w:rsid w:val="00CE4642"/>
    <w:rsid w:val="00CE5685"/>
    <w:rsid w:val="00CE578F"/>
    <w:rsid w:val="00CF3076"/>
    <w:rsid w:val="00CF6D4C"/>
    <w:rsid w:val="00D013AC"/>
    <w:rsid w:val="00D018F2"/>
    <w:rsid w:val="00D027C3"/>
    <w:rsid w:val="00D02EDF"/>
    <w:rsid w:val="00D117D2"/>
    <w:rsid w:val="00D164C0"/>
    <w:rsid w:val="00D16593"/>
    <w:rsid w:val="00D16C54"/>
    <w:rsid w:val="00D17272"/>
    <w:rsid w:val="00D22043"/>
    <w:rsid w:val="00D23966"/>
    <w:rsid w:val="00D23A4E"/>
    <w:rsid w:val="00D245F3"/>
    <w:rsid w:val="00D26EBA"/>
    <w:rsid w:val="00D277CC"/>
    <w:rsid w:val="00D328AC"/>
    <w:rsid w:val="00D32BBF"/>
    <w:rsid w:val="00D377E4"/>
    <w:rsid w:val="00D46DC9"/>
    <w:rsid w:val="00D500E3"/>
    <w:rsid w:val="00D51356"/>
    <w:rsid w:val="00D526AB"/>
    <w:rsid w:val="00D53020"/>
    <w:rsid w:val="00D554CA"/>
    <w:rsid w:val="00D64BD2"/>
    <w:rsid w:val="00D655AB"/>
    <w:rsid w:val="00D66009"/>
    <w:rsid w:val="00D70225"/>
    <w:rsid w:val="00D70AB7"/>
    <w:rsid w:val="00D7130F"/>
    <w:rsid w:val="00D71F91"/>
    <w:rsid w:val="00D72D01"/>
    <w:rsid w:val="00D74A4E"/>
    <w:rsid w:val="00D83202"/>
    <w:rsid w:val="00D836A3"/>
    <w:rsid w:val="00D84A4B"/>
    <w:rsid w:val="00D90A1E"/>
    <w:rsid w:val="00D90D76"/>
    <w:rsid w:val="00D928F8"/>
    <w:rsid w:val="00D93336"/>
    <w:rsid w:val="00D956D8"/>
    <w:rsid w:val="00DA205E"/>
    <w:rsid w:val="00DA2771"/>
    <w:rsid w:val="00DA2E70"/>
    <w:rsid w:val="00DA4479"/>
    <w:rsid w:val="00DA4D20"/>
    <w:rsid w:val="00DB0C5C"/>
    <w:rsid w:val="00DB0C8D"/>
    <w:rsid w:val="00DB4A19"/>
    <w:rsid w:val="00DB6243"/>
    <w:rsid w:val="00DC1511"/>
    <w:rsid w:val="00DC27F9"/>
    <w:rsid w:val="00DC349E"/>
    <w:rsid w:val="00DC58AD"/>
    <w:rsid w:val="00DD0DF9"/>
    <w:rsid w:val="00DD6D6B"/>
    <w:rsid w:val="00DE001F"/>
    <w:rsid w:val="00DE3B98"/>
    <w:rsid w:val="00DE4F9C"/>
    <w:rsid w:val="00DE51D6"/>
    <w:rsid w:val="00DF0B06"/>
    <w:rsid w:val="00DF5068"/>
    <w:rsid w:val="00E0417F"/>
    <w:rsid w:val="00E04F4E"/>
    <w:rsid w:val="00E11829"/>
    <w:rsid w:val="00E15EA3"/>
    <w:rsid w:val="00E17BA8"/>
    <w:rsid w:val="00E2701A"/>
    <w:rsid w:val="00E272FB"/>
    <w:rsid w:val="00E34563"/>
    <w:rsid w:val="00E373C4"/>
    <w:rsid w:val="00E377C1"/>
    <w:rsid w:val="00E4165F"/>
    <w:rsid w:val="00E42C3F"/>
    <w:rsid w:val="00E45950"/>
    <w:rsid w:val="00E47D40"/>
    <w:rsid w:val="00E53175"/>
    <w:rsid w:val="00E53FB2"/>
    <w:rsid w:val="00E56D21"/>
    <w:rsid w:val="00E6372B"/>
    <w:rsid w:val="00E63DB2"/>
    <w:rsid w:val="00E64ED8"/>
    <w:rsid w:val="00E713EF"/>
    <w:rsid w:val="00E75729"/>
    <w:rsid w:val="00E76094"/>
    <w:rsid w:val="00E77C58"/>
    <w:rsid w:val="00E81A88"/>
    <w:rsid w:val="00E81B31"/>
    <w:rsid w:val="00E81EF2"/>
    <w:rsid w:val="00E82322"/>
    <w:rsid w:val="00E831DF"/>
    <w:rsid w:val="00E87321"/>
    <w:rsid w:val="00E95392"/>
    <w:rsid w:val="00E953B2"/>
    <w:rsid w:val="00E97538"/>
    <w:rsid w:val="00E978B5"/>
    <w:rsid w:val="00EA25CD"/>
    <w:rsid w:val="00EA4E11"/>
    <w:rsid w:val="00EA54DA"/>
    <w:rsid w:val="00EA6B0C"/>
    <w:rsid w:val="00EB2106"/>
    <w:rsid w:val="00EC03C8"/>
    <w:rsid w:val="00EC1673"/>
    <w:rsid w:val="00EC4ABA"/>
    <w:rsid w:val="00EC513E"/>
    <w:rsid w:val="00EC7B7C"/>
    <w:rsid w:val="00EC7FBC"/>
    <w:rsid w:val="00ED43BB"/>
    <w:rsid w:val="00ED44B0"/>
    <w:rsid w:val="00EE16CA"/>
    <w:rsid w:val="00EE2E7D"/>
    <w:rsid w:val="00EE30AA"/>
    <w:rsid w:val="00EF0550"/>
    <w:rsid w:val="00EF0696"/>
    <w:rsid w:val="00EF2E46"/>
    <w:rsid w:val="00EF5A4F"/>
    <w:rsid w:val="00EF5CBD"/>
    <w:rsid w:val="00F0177C"/>
    <w:rsid w:val="00F01A40"/>
    <w:rsid w:val="00F05D9D"/>
    <w:rsid w:val="00F06791"/>
    <w:rsid w:val="00F06E5A"/>
    <w:rsid w:val="00F077EE"/>
    <w:rsid w:val="00F1137E"/>
    <w:rsid w:val="00F12851"/>
    <w:rsid w:val="00F13D4D"/>
    <w:rsid w:val="00F142FA"/>
    <w:rsid w:val="00F161BB"/>
    <w:rsid w:val="00F27D93"/>
    <w:rsid w:val="00F30AA2"/>
    <w:rsid w:val="00F30B1F"/>
    <w:rsid w:val="00F33BF1"/>
    <w:rsid w:val="00F355C3"/>
    <w:rsid w:val="00F4038F"/>
    <w:rsid w:val="00F43AD5"/>
    <w:rsid w:val="00F46AA3"/>
    <w:rsid w:val="00F47DDF"/>
    <w:rsid w:val="00F504D0"/>
    <w:rsid w:val="00F510C7"/>
    <w:rsid w:val="00F511A0"/>
    <w:rsid w:val="00F51C33"/>
    <w:rsid w:val="00F52117"/>
    <w:rsid w:val="00F57510"/>
    <w:rsid w:val="00F57CAF"/>
    <w:rsid w:val="00F66DA7"/>
    <w:rsid w:val="00F67E59"/>
    <w:rsid w:val="00F73935"/>
    <w:rsid w:val="00F7422A"/>
    <w:rsid w:val="00F750FB"/>
    <w:rsid w:val="00F757E1"/>
    <w:rsid w:val="00F77502"/>
    <w:rsid w:val="00F802A0"/>
    <w:rsid w:val="00F854E8"/>
    <w:rsid w:val="00F87EF5"/>
    <w:rsid w:val="00F920D3"/>
    <w:rsid w:val="00FA07E3"/>
    <w:rsid w:val="00FA2F80"/>
    <w:rsid w:val="00FA3E39"/>
    <w:rsid w:val="00FA71B0"/>
    <w:rsid w:val="00FB04BB"/>
    <w:rsid w:val="00FB0A7C"/>
    <w:rsid w:val="00FB121F"/>
    <w:rsid w:val="00FB17BD"/>
    <w:rsid w:val="00FB22B1"/>
    <w:rsid w:val="00FB3ADA"/>
    <w:rsid w:val="00FB5411"/>
    <w:rsid w:val="00FB5967"/>
    <w:rsid w:val="00FB5E14"/>
    <w:rsid w:val="00FC0DB7"/>
    <w:rsid w:val="00FC1403"/>
    <w:rsid w:val="00FC18E8"/>
    <w:rsid w:val="00FC1B18"/>
    <w:rsid w:val="00FC2DB7"/>
    <w:rsid w:val="00FC31E5"/>
    <w:rsid w:val="00FC481F"/>
    <w:rsid w:val="00FC688A"/>
    <w:rsid w:val="00FC71B3"/>
    <w:rsid w:val="00FC71F6"/>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paragraph" w:styleId="Textonotaalfinal">
    <w:name w:val="endnote text"/>
    <w:basedOn w:val="Normal"/>
    <w:link w:val="TextonotaalfinalCar"/>
    <w:uiPriority w:val="99"/>
    <w:semiHidden/>
    <w:unhideWhenUsed/>
    <w:rsid w:val="00A75C0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75C0B"/>
    <w:rPr>
      <w:color w:val="000000"/>
      <w:sz w:val="20"/>
      <w:szCs w:val="20"/>
    </w:rPr>
  </w:style>
  <w:style w:type="character" w:styleId="Refdenotaalfinal">
    <w:name w:val="endnote reference"/>
    <w:basedOn w:val="Fuentedeprrafopredeter"/>
    <w:uiPriority w:val="99"/>
    <w:semiHidden/>
    <w:unhideWhenUsed/>
    <w:rsid w:val="00A75C0B"/>
    <w:rPr>
      <w:vertAlign w:val="superscript"/>
    </w:rPr>
  </w:style>
  <w:style w:type="table" w:customStyle="1" w:styleId="Tablaconcuadrcula3">
    <w:name w:val="Tabla con cuadrícula3"/>
    <w:basedOn w:val="Tablanormal"/>
    <w:next w:val="Tablaconcuadrcula"/>
    <w:uiPriority w:val="59"/>
    <w:rsid w:val="009C1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327292896">
      <w:bodyDiv w:val="1"/>
      <w:marLeft w:val="0"/>
      <w:marRight w:val="0"/>
      <w:marTop w:val="0"/>
      <w:marBottom w:val="0"/>
      <w:divBdr>
        <w:top w:val="none" w:sz="0" w:space="0" w:color="auto"/>
        <w:left w:val="none" w:sz="0" w:space="0" w:color="auto"/>
        <w:bottom w:val="none" w:sz="0" w:space="0" w:color="auto"/>
        <w:right w:val="none" w:sz="0" w:space="0" w:color="auto"/>
      </w:divBdr>
    </w:div>
    <w:div w:id="433982255">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156069860">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39389603">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 w:id="187079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62020.pdf" TargetMode="External"/><Relationship Id="rId13" Type="http://schemas.openxmlformats.org/officeDocument/2006/relationships/hyperlink" Target="https://www.ieepco.org.mx/archivos/Gaceta/2022/GIEEPCOCGSNI47.pdf" TargetMode="External"/><Relationship Id="rId18" Type="http://schemas.openxmlformats.org/officeDocument/2006/relationships/hyperlink" Target="https://www.youtube.com/watch?v=j8kwxSAysj0" TargetMode="External"/><Relationship Id="rId3" Type="http://schemas.openxmlformats.org/officeDocument/2006/relationships/hyperlink" Target="https://www.ieepco.org.mx/archivos/acuerdos/2019/30%20EXT/20%20ACUERDO%20SANTA%20MARIA%20CHIMALAPA.pdf" TargetMode="External"/><Relationship Id="rId7" Type="http://schemas.openxmlformats.org/officeDocument/2006/relationships/hyperlink" Target="https://www.ieepco.org.mx/archivos/acuerdos/2021/ACUERDOIEEPCOCGSNI62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A2IEEPCOCGSNI472022.pdf" TargetMode="External"/><Relationship Id="rId20"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www.periodicooficial.oaxaca.gob.mx/listado.php?d=2021-3-13" TargetMode="External"/><Relationship Id="rId11" Type="http://schemas.openxmlformats.org/officeDocument/2006/relationships/hyperlink" Target="https://www.ieepco.org.mx/archivos/SNI_CATALOGO2022//407_IMPOSIBILIDAD_IDENTIFICAR_METODO.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s://www.ieepco.org.mx/archivos/SNI_CATALOGO2022/V4/411_SANTA_MARIA_CHIMALAPA.pdf" TargetMode="External"/><Relationship Id="rId10" Type="http://schemas.openxmlformats.org/officeDocument/2006/relationships/hyperlink" Target="https://www.ieepco.org.mx/archivos/acuerdos/2022/IEEPCOCGSNI092022.pdf" TargetMode="External"/><Relationship Id="rId19" Type="http://schemas.openxmlformats.org/officeDocument/2006/relationships/hyperlink" Target="https://undocs.org/es/A/HRC/24/49" TargetMode="External"/><Relationship Id="rId4" Type="http://schemas.openxmlformats.org/officeDocument/2006/relationships/hyperlink" Target="https://www.ieepco.org.mx/archivos/acuerdos/2020/IEEPCOCGSNI232020.pdf" TargetMode="External"/><Relationship Id="rId9" Type="http://schemas.openxmlformats.org/officeDocument/2006/relationships/hyperlink" Target="https://www.ieepco.org.mx/archivos/acuerdos/2021/ACUERDOIEEPCOCGSNI672020.pdf" TargetMode="External"/><Relationship Id="rId14" Type="http://schemas.openxmlformats.org/officeDocument/2006/relationships/hyperlink" Target="https://www.ieepco.org.mx/archivos/acuerdos/2022/IEEPCOCGSNI09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11284</Words>
  <Characters>62068</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8</cp:revision>
  <cp:lastPrinted>2022-11-10T01:11:00Z</cp:lastPrinted>
  <dcterms:created xsi:type="dcterms:W3CDTF">2023-03-09T22:51:00Z</dcterms:created>
  <dcterms:modified xsi:type="dcterms:W3CDTF">2023-03-10T21:44:00Z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